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5F6" w:rsidRDefault="005125F6" w:rsidP="009A203C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125F6" w:rsidRDefault="005125F6" w:rsidP="009A203C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5125F6" w:rsidRDefault="005125F6" w:rsidP="009A203C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125F6" w:rsidRDefault="005125F6" w:rsidP="009A203C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5125F6" w:rsidRDefault="005125F6" w:rsidP="009A203C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5125F6" w:rsidRDefault="005125F6" w:rsidP="009A203C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5125F6" w:rsidRDefault="005125F6" w:rsidP="009A203C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02D99">
        <w:rPr>
          <w:sz w:val="28"/>
          <w:szCs w:val="28"/>
        </w:rPr>
        <w:t xml:space="preserve">27.11.2017    </w:t>
      </w:r>
      <w:r>
        <w:rPr>
          <w:sz w:val="28"/>
          <w:szCs w:val="28"/>
        </w:rPr>
        <w:t>№</w:t>
      </w:r>
      <w:r w:rsidR="00702D99">
        <w:rPr>
          <w:sz w:val="28"/>
          <w:szCs w:val="28"/>
        </w:rPr>
        <w:t xml:space="preserve"> 91-П</w:t>
      </w:r>
      <w:bookmarkStart w:id="0" w:name="_GoBack"/>
      <w:bookmarkEnd w:id="0"/>
    </w:p>
    <w:p w:rsidR="005125F6" w:rsidRDefault="005125F6" w:rsidP="009A203C">
      <w:pPr>
        <w:tabs>
          <w:tab w:val="left" w:pos="-5040"/>
        </w:tabs>
        <w:autoSpaceDE w:val="0"/>
        <w:autoSpaceDN w:val="0"/>
        <w:adjustRightInd w:val="0"/>
        <w:ind w:left="5387"/>
        <w:jc w:val="both"/>
        <w:outlineLvl w:val="0"/>
        <w:rPr>
          <w:sz w:val="28"/>
          <w:szCs w:val="28"/>
        </w:rPr>
      </w:pPr>
    </w:p>
    <w:p w:rsidR="008C2352" w:rsidRDefault="008C2352" w:rsidP="009A203C">
      <w:pPr>
        <w:tabs>
          <w:tab w:val="center" w:pos="4677"/>
          <w:tab w:val="left" w:pos="6555"/>
        </w:tabs>
        <w:ind w:right="-1"/>
        <w:jc w:val="center"/>
        <w:rPr>
          <w:b/>
          <w:sz w:val="28"/>
          <w:szCs w:val="28"/>
        </w:rPr>
      </w:pPr>
    </w:p>
    <w:p w:rsidR="005125F6" w:rsidRDefault="005125F6" w:rsidP="009A203C">
      <w:pPr>
        <w:tabs>
          <w:tab w:val="center" w:pos="4677"/>
          <w:tab w:val="left" w:pos="6555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</w:r>
      <w:r w:rsidR="00B818DA" w:rsidRPr="00B818DA">
        <w:rPr>
          <w:b/>
          <w:sz w:val="28"/>
          <w:szCs w:val="28"/>
        </w:rPr>
        <w:t>определения объема и предоставления 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 связи с предоставлением гражданам социальных услуг</w:t>
      </w:r>
    </w:p>
    <w:p w:rsidR="005125F6" w:rsidRPr="00930C5A" w:rsidRDefault="005125F6" w:rsidP="00930C5A">
      <w:pPr>
        <w:tabs>
          <w:tab w:val="center" w:pos="4677"/>
          <w:tab w:val="left" w:pos="6555"/>
        </w:tabs>
        <w:spacing w:line="480" w:lineRule="exact"/>
        <w:jc w:val="center"/>
        <w:rPr>
          <w:sz w:val="28"/>
          <w:szCs w:val="28"/>
        </w:rPr>
      </w:pPr>
    </w:p>
    <w:p w:rsidR="005125F6" w:rsidRPr="00C144DF" w:rsidRDefault="005125F6" w:rsidP="009A203C">
      <w:pPr>
        <w:tabs>
          <w:tab w:val="center" w:pos="4677"/>
          <w:tab w:val="left" w:pos="6555"/>
        </w:tabs>
        <w:spacing w:line="440" w:lineRule="exact"/>
        <w:ind w:left="720"/>
        <w:contextualSpacing/>
        <w:rPr>
          <w:b/>
          <w:sz w:val="28"/>
          <w:szCs w:val="28"/>
        </w:rPr>
      </w:pPr>
      <w:r w:rsidRPr="00C144DF">
        <w:rPr>
          <w:b/>
          <w:sz w:val="28"/>
          <w:szCs w:val="28"/>
        </w:rPr>
        <w:t>1. Общие положения</w:t>
      </w:r>
    </w:p>
    <w:p w:rsidR="005125F6" w:rsidRPr="004B313D" w:rsidRDefault="005125F6" w:rsidP="00930C5A">
      <w:pPr>
        <w:tabs>
          <w:tab w:val="left" w:pos="720"/>
          <w:tab w:val="left" w:pos="993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5125F6" w:rsidRDefault="004B313D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5F6" w:rsidRPr="00B87ECB">
        <w:rPr>
          <w:sz w:val="28"/>
          <w:szCs w:val="28"/>
        </w:rPr>
        <w:t>1.1. Настоящий</w:t>
      </w:r>
      <w:r w:rsidR="005125F6">
        <w:rPr>
          <w:sz w:val="28"/>
          <w:szCs w:val="28"/>
        </w:rPr>
        <w:t xml:space="preserve"> Порядок </w:t>
      </w:r>
      <w:r w:rsidR="00B818DA" w:rsidRPr="00B818DA">
        <w:rPr>
          <w:sz w:val="28"/>
          <w:szCs w:val="28"/>
        </w:rPr>
        <w:t>определения объема и предоставления 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 связи с предоставлением гражданам социальных услуг</w:t>
      </w:r>
      <w:r w:rsidR="005125F6">
        <w:rPr>
          <w:sz w:val="28"/>
          <w:szCs w:val="28"/>
        </w:rPr>
        <w:t xml:space="preserve"> (далее – Порядок) определяет механизм </w:t>
      </w:r>
      <w:r w:rsidR="00DE0258">
        <w:rPr>
          <w:sz w:val="28"/>
          <w:szCs w:val="28"/>
        </w:rPr>
        <w:t xml:space="preserve">определения объема и </w:t>
      </w:r>
      <w:r w:rsidR="0006763E">
        <w:rPr>
          <w:sz w:val="28"/>
          <w:szCs w:val="28"/>
        </w:rPr>
        <w:t xml:space="preserve">предоставления </w:t>
      </w:r>
      <w:r w:rsidR="006D4133">
        <w:rPr>
          <w:sz w:val="28"/>
          <w:szCs w:val="28"/>
        </w:rPr>
        <w:t>субсидии</w:t>
      </w:r>
      <w:r w:rsidR="0006763E">
        <w:rPr>
          <w:sz w:val="28"/>
          <w:szCs w:val="28"/>
        </w:rPr>
        <w:t xml:space="preserve"> </w:t>
      </w:r>
      <w:r w:rsidR="005866C9" w:rsidRPr="005866C9">
        <w:rPr>
          <w:sz w:val="28"/>
          <w:szCs w:val="28"/>
        </w:rPr>
        <w:t xml:space="preserve">некоммерческим организациям, не являющимся государственными </w:t>
      </w:r>
      <w:r w:rsidR="006165C1">
        <w:rPr>
          <w:sz w:val="28"/>
          <w:szCs w:val="28"/>
        </w:rPr>
        <w:t>(муниципальными) учреждениями,</w:t>
      </w:r>
      <w:r w:rsidR="000E1D1D" w:rsidRPr="000E1D1D">
        <w:rPr>
          <w:sz w:val="28"/>
          <w:szCs w:val="28"/>
        </w:rPr>
        <w:t xml:space="preserve"> включенным в реестр поставщиков социальных</w:t>
      </w:r>
      <w:r w:rsidR="000E1D1D">
        <w:rPr>
          <w:sz w:val="28"/>
          <w:szCs w:val="28"/>
        </w:rPr>
        <w:t xml:space="preserve"> </w:t>
      </w:r>
      <w:r w:rsidR="000E1D1D" w:rsidRPr="000E1D1D">
        <w:rPr>
          <w:sz w:val="28"/>
          <w:szCs w:val="28"/>
        </w:rPr>
        <w:t xml:space="preserve">услуг </w:t>
      </w:r>
      <w:r w:rsidR="00765FE7">
        <w:rPr>
          <w:sz w:val="28"/>
          <w:szCs w:val="28"/>
        </w:rPr>
        <w:t>К</w:t>
      </w:r>
      <w:r w:rsidR="000E1D1D" w:rsidRPr="000E1D1D">
        <w:rPr>
          <w:sz w:val="28"/>
          <w:szCs w:val="28"/>
        </w:rPr>
        <w:t>ировской области, но не участвующим в выполнении</w:t>
      </w:r>
      <w:r w:rsidR="000E1D1D">
        <w:rPr>
          <w:sz w:val="28"/>
          <w:szCs w:val="28"/>
        </w:rPr>
        <w:t xml:space="preserve"> </w:t>
      </w:r>
      <w:r w:rsidR="000E1D1D" w:rsidRPr="000E1D1D">
        <w:rPr>
          <w:sz w:val="28"/>
          <w:szCs w:val="28"/>
        </w:rPr>
        <w:t>государственного задания (заказа), предоставляющим гражданам</w:t>
      </w:r>
      <w:r w:rsidR="000E1D1D">
        <w:rPr>
          <w:sz w:val="28"/>
          <w:szCs w:val="28"/>
        </w:rPr>
        <w:t xml:space="preserve"> </w:t>
      </w:r>
      <w:r w:rsidR="000E1D1D" w:rsidRPr="000E1D1D">
        <w:rPr>
          <w:sz w:val="28"/>
          <w:szCs w:val="28"/>
        </w:rPr>
        <w:t>социальные услуги, предусмотренные индивидуальной программой</w:t>
      </w:r>
      <w:r w:rsidR="00C047FC">
        <w:rPr>
          <w:sz w:val="28"/>
          <w:szCs w:val="28"/>
        </w:rPr>
        <w:t xml:space="preserve"> </w:t>
      </w:r>
      <w:r w:rsidR="00C047FC" w:rsidRPr="00C047FC">
        <w:rPr>
          <w:sz w:val="28"/>
          <w:szCs w:val="28"/>
        </w:rPr>
        <w:t>предоставления социальных услуг</w:t>
      </w:r>
      <w:r w:rsidR="005125F6">
        <w:rPr>
          <w:sz w:val="28"/>
          <w:szCs w:val="28"/>
        </w:rPr>
        <w:t xml:space="preserve">, </w:t>
      </w:r>
      <w:r w:rsidR="00EA16C2">
        <w:rPr>
          <w:sz w:val="28"/>
          <w:szCs w:val="28"/>
        </w:rPr>
        <w:t xml:space="preserve">в качестве компенсации </w:t>
      </w:r>
      <w:r w:rsidR="005125F6">
        <w:rPr>
          <w:sz w:val="28"/>
          <w:szCs w:val="28"/>
        </w:rPr>
        <w:t>за предоставленные</w:t>
      </w:r>
      <w:r w:rsidR="0031113A">
        <w:rPr>
          <w:sz w:val="28"/>
          <w:szCs w:val="28"/>
        </w:rPr>
        <w:t xml:space="preserve"> гражданам</w:t>
      </w:r>
      <w:r w:rsidR="005125F6">
        <w:rPr>
          <w:sz w:val="28"/>
          <w:szCs w:val="28"/>
        </w:rPr>
        <w:t xml:space="preserve"> социальные услуги</w:t>
      </w:r>
      <w:r w:rsidR="00FF613D">
        <w:rPr>
          <w:sz w:val="28"/>
          <w:szCs w:val="28"/>
        </w:rPr>
        <w:t xml:space="preserve"> (далее – </w:t>
      </w:r>
      <w:r w:rsidR="00EA16C2">
        <w:rPr>
          <w:sz w:val="28"/>
          <w:szCs w:val="28"/>
        </w:rPr>
        <w:t>субсидия</w:t>
      </w:r>
      <w:r w:rsidR="00FF613D">
        <w:rPr>
          <w:sz w:val="28"/>
          <w:szCs w:val="28"/>
        </w:rPr>
        <w:t>)</w:t>
      </w:r>
      <w:r w:rsidR="005125F6">
        <w:rPr>
          <w:sz w:val="28"/>
          <w:szCs w:val="28"/>
        </w:rPr>
        <w:t>.</w:t>
      </w:r>
    </w:p>
    <w:p w:rsidR="00BE4E25" w:rsidRDefault="00BE4E25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Субсидия</w:t>
      </w:r>
      <w:r w:rsidR="007969DA">
        <w:rPr>
          <w:sz w:val="28"/>
          <w:szCs w:val="28"/>
        </w:rPr>
        <w:t xml:space="preserve"> предоставляется </w:t>
      </w:r>
      <w:r w:rsidR="002A77B7">
        <w:rPr>
          <w:sz w:val="28"/>
          <w:szCs w:val="28"/>
        </w:rPr>
        <w:t>такой</w:t>
      </w:r>
      <w:r w:rsidR="00067D2C">
        <w:rPr>
          <w:sz w:val="28"/>
          <w:szCs w:val="28"/>
        </w:rPr>
        <w:t xml:space="preserve"> категории </w:t>
      </w:r>
      <w:r w:rsidR="0012426E">
        <w:rPr>
          <w:sz w:val="28"/>
          <w:szCs w:val="28"/>
        </w:rPr>
        <w:t>юридическ</w:t>
      </w:r>
      <w:r w:rsidR="002A77B7">
        <w:rPr>
          <w:sz w:val="28"/>
          <w:szCs w:val="28"/>
        </w:rPr>
        <w:t>их лиц, как</w:t>
      </w:r>
      <w:r w:rsidR="0012426E">
        <w:rPr>
          <w:sz w:val="28"/>
          <w:szCs w:val="28"/>
        </w:rPr>
        <w:t xml:space="preserve"> </w:t>
      </w:r>
      <w:r w:rsidR="007969DA" w:rsidRPr="007969DA">
        <w:rPr>
          <w:sz w:val="28"/>
          <w:szCs w:val="28"/>
        </w:rPr>
        <w:t>некоммерчески</w:t>
      </w:r>
      <w:r w:rsidR="002A77B7">
        <w:rPr>
          <w:sz w:val="28"/>
          <w:szCs w:val="28"/>
        </w:rPr>
        <w:t>е</w:t>
      </w:r>
      <w:r w:rsidR="007969DA" w:rsidRPr="007969DA">
        <w:rPr>
          <w:sz w:val="28"/>
          <w:szCs w:val="28"/>
        </w:rPr>
        <w:t xml:space="preserve"> организаци</w:t>
      </w:r>
      <w:r w:rsidR="002A77B7">
        <w:rPr>
          <w:sz w:val="28"/>
          <w:szCs w:val="28"/>
        </w:rPr>
        <w:t>и</w:t>
      </w:r>
      <w:r w:rsidR="007969DA" w:rsidRPr="007969DA">
        <w:rPr>
          <w:sz w:val="28"/>
          <w:szCs w:val="28"/>
        </w:rPr>
        <w:t>, не являющи</w:t>
      </w:r>
      <w:r w:rsidR="007D327B">
        <w:rPr>
          <w:sz w:val="28"/>
          <w:szCs w:val="28"/>
        </w:rPr>
        <w:t>еся</w:t>
      </w:r>
      <w:r w:rsidR="007969DA" w:rsidRPr="007969DA">
        <w:rPr>
          <w:sz w:val="28"/>
          <w:szCs w:val="28"/>
        </w:rPr>
        <w:t xml:space="preserve"> государственными (муниципальными) учреждениями</w:t>
      </w:r>
      <w:r w:rsidR="00086ECA">
        <w:rPr>
          <w:sz w:val="28"/>
          <w:szCs w:val="28"/>
        </w:rPr>
        <w:t>,</w:t>
      </w:r>
      <w:r w:rsidR="007969DA">
        <w:rPr>
          <w:sz w:val="28"/>
          <w:szCs w:val="28"/>
        </w:rPr>
        <w:t xml:space="preserve"> </w:t>
      </w:r>
      <w:r w:rsidR="00086ECA" w:rsidRPr="00086ECA">
        <w:rPr>
          <w:sz w:val="28"/>
          <w:szCs w:val="28"/>
        </w:rPr>
        <w:t>включенны</w:t>
      </w:r>
      <w:r w:rsidR="008627B9">
        <w:rPr>
          <w:sz w:val="28"/>
          <w:szCs w:val="28"/>
        </w:rPr>
        <w:t>е</w:t>
      </w:r>
      <w:r w:rsidR="00086ECA" w:rsidRPr="00086ECA">
        <w:rPr>
          <w:sz w:val="28"/>
          <w:szCs w:val="28"/>
        </w:rPr>
        <w:t xml:space="preserve"> в реестр поставщиков социальных услуг Кировской области</w:t>
      </w:r>
      <w:r w:rsidR="00012FB1">
        <w:rPr>
          <w:sz w:val="28"/>
          <w:szCs w:val="28"/>
        </w:rPr>
        <w:t xml:space="preserve"> (далее – получатель субсидии)</w:t>
      </w:r>
      <w:r w:rsidR="00ED374D">
        <w:rPr>
          <w:sz w:val="28"/>
          <w:szCs w:val="28"/>
        </w:rPr>
        <w:t>.</w:t>
      </w:r>
    </w:p>
    <w:p w:rsidR="00CF1089" w:rsidRDefault="008A2EC0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1.3</w:t>
      </w:r>
      <w:r w:rsidR="005125F6">
        <w:rPr>
          <w:sz w:val="28"/>
          <w:szCs w:val="28"/>
        </w:rPr>
        <w:t xml:space="preserve">. </w:t>
      </w:r>
      <w:r w:rsidR="00977983">
        <w:rPr>
          <w:sz w:val="28"/>
          <w:szCs w:val="28"/>
        </w:rPr>
        <w:t>Субсидия</w:t>
      </w:r>
      <w:r w:rsidR="00CF1089" w:rsidRPr="00CF1089">
        <w:rPr>
          <w:sz w:val="28"/>
          <w:szCs w:val="28"/>
        </w:rPr>
        <w:t xml:space="preserve"> предоставляется </w:t>
      </w:r>
      <w:r w:rsidR="003E60CA">
        <w:rPr>
          <w:sz w:val="28"/>
          <w:szCs w:val="28"/>
        </w:rPr>
        <w:t>получателю субсидии</w:t>
      </w:r>
      <w:r w:rsidR="00CF1089" w:rsidRPr="00CF1089">
        <w:rPr>
          <w:sz w:val="28"/>
          <w:szCs w:val="28"/>
        </w:rPr>
        <w:t xml:space="preserve"> из областного бюджета в соответствии с пунктом 2 статьи 78.1 Бюджетно</w:t>
      </w:r>
      <w:r w:rsidR="00A93C78">
        <w:rPr>
          <w:sz w:val="28"/>
          <w:szCs w:val="28"/>
        </w:rPr>
        <w:t>го кодекса Российской Федерации</w:t>
      </w:r>
      <w:r w:rsidR="00CF1089" w:rsidRPr="00CF1089">
        <w:rPr>
          <w:sz w:val="28"/>
          <w:szCs w:val="28"/>
        </w:rPr>
        <w:t xml:space="preserve"> в целях </w:t>
      </w:r>
      <w:r w:rsidR="00834CDD" w:rsidRPr="00834CDD">
        <w:rPr>
          <w:sz w:val="28"/>
          <w:szCs w:val="28"/>
        </w:rPr>
        <w:t>возмещения затрат (части затрат)</w:t>
      </w:r>
      <w:r w:rsidR="00CF1089" w:rsidRPr="00CF1089">
        <w:rPr>
          <w:sz w:val="28"/>
          <w:szCs w:val="28"/>
        </w:rPr>
        <w:t xml:space="preserve"> в связи с предоставлением гражданам социальных услуг, предусмотренных </w:t>
      </w:r>
      <w:r w:rsidR="00CF1089" w:rsidRPr="00CF1089">
        <w:rPr>
          <w:sz w:val="28"/>
          <w:szCs w:val="28"/>
        </w:rPr>
        <w:lastRenderedPageBreak/>
        <w:t>индивидуальной программой предоставления социальных услуг (далее – индивидуальная программа).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2EC0">
        <w:rPr>
          <w:sz w:val="28"/>
          <w:szCs w:val="28"/>
        </w:rPr>
        <w:t>4</w:t>
      </w:r>
      <w:r>
        <w:rPr>
          <w:sz w:val="28"/>
          <w:szCs w:val="28"/>
        </w:rPr>
        <w:t>. Субсидия предоставляется</w:t>
      </w:r>
      <w:r w:rsidR="00F63922" w:rsidRPr="00F63922">
        <w:rPr>
          <w:sz w:val="28"/>
          <w:szCs w:val="28"/>
        </w:rPr>
        <w:t xml:space="preserve"> </w:t>
      </w:r>
      <w:r w:rsidR="0087787C">
        <w:rPr>
          <w:sz w:val="28"/>
          <w:szCs w:val="28"/>
        </w:rPr>
        <w:t>получателю субсидий</w:t>
      </w:r>
      <w:r w:rsidR="00F63922" w:rsidRPr="00F63922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пределах бюджетных ассигнований, предусмотренных министерству социального развития Кировской области (далее – министерство) в областном бюджете на соответствующий финансовый год и плановый период, и лимитов бюджетных обязательств, утвержденных в установленном порядке министерству</w:t>
      </w:r>
      <w:r w:rsidR="00E72AE4">
        <w:rPr>
          <w:sz w:val="28"/>
          <w:szCs w:val="28"/>
        </w:rPr>
        <w:t xml:space="preserve"> на цели, указанные в пункте 1.3</w:t>
      </w:r>
      <w:r>
        <w:rPr>
          <w:sz w:val="28"/>
          <w:szCs w:val="28"/>
        </w:rPr>
        <w:t xml:space="preserve"> настоящего Порядка.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A2EC0">
        <w:rPr>
          <w:sz w:val="28"/>
          <w:szCs w:val="28"/>
        </w:rPr>
        <w:t>5</w:t>
      </w:r>
      <w:r>
        <w:rPr>
          <w:sz w:val="28"/>
          <w:szCs w:val="28"/>
        </w:rPr>
        <w:t>. Субсидия предоставляется получателю субсидии в соответствии с соглашением о предоставлении субсидии</w:t>
      </w:r>
      <w:r w:rsidR="008753E5">
        <w:rPr>
          <w:sz w:val="28"/>
          <w:szCs w:val="28"/>
        </w:rPr>
        <w:t xml:space="preserve"> (далее – соглашение)</w:t>
      </w:r>
      <w:r>
        <w:rPr>
          <w:sz w:val="28"/>
          <w:szCs w:val="28"/>
        </w:rPr>
        <w:t>, заключенным между министерством и получателем субсидии</w:t>
      </w:r>
      <w:r w:rsidR="007400F4">
        <w:rPr>
          <w:sz w:val="28"/>
          <w:szCs w:val="28"/>
        </w:rPr>
        <w:t xml:space="preserve">, </w:t>
      </w:r>
      <w:r w:rsidR="00376DA3">
        <w:rPr>
          <w:sz w:val="28"/>
          <w:szCs w:val="28"/>
        </w:rPr>
        <w:t>согласно</w:t>
      </w:r>
      <w:r w:rsidR="007400F4">
        <w:rPr>
          <w:sz w:val="28"/>
          <w:szCs w:val="28"/>
        </w:rPr>
        <w:t xml:space="preserve"> типовой форм</w:t>
      </w:r>
      <w:r w:rsidR="00376DA3">
        <w:rPr>
          <w:sz w:val="28"/>
          <w:szCs w:val="28"/>
        </w:rPr>
        <w:t>е</w:t>
      </w:r>
      <w:r w:rsidR="007400F4">
        <w:rPr>
          <w:sz w:val="28"/>
          <w:szCs w:val="28"/>
        </w:rPr>
        <w:t>, установленной министерством финансов Кировской области</w:t>
      </w:r>
      <w:r>
        <w:rPr>
          <w:sz w:val="28"/>
          <w:szCs w:val="28"/>
        </w:rPr>
        <w:t>.</w:t>
      </w:r>
    </w:p>
    <w:p w:rsidR="005125F6" w:rsidRDefault="005125F6" w:rsidP="00376DA3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5125F6" w:rsidRPr="00C144DF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ind w:firstLine="709"/>
        <w:contextualSpacing/>
        <w:rPr>
          <w:b/>
          <w:sz w:val="28"/>
          <w:szCs w:val="28"/>
        </w:rPr>
      </w:pPr>
      <w:r w:rsidRPr="00C144DF">
        <w:rPr>
          <w:b/>
          <w:sz w:val="28"/>
          <w:szCs w:val="28"/>
        </w:rPr>
        <w:t>2. Условия и порядок предоставления субсидии</w:t>
      </w:r>
    </w:p>
    <w:p w:rsidR="005125F6" w:rsidRPr="001968B5" w:rsidRDefault="005125F6" w:rsidP="00376DA3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r w:rsidRPr="001245C3">
        <w:rPr>
          <w:sz w:val="28"/>
          <w:szCs w:val="28"/>
        </w:rPr>
        <w:t>Субсидия предоставляется получателю субсидии за предоставленные гражданам социальные услуги, предусмотренные индивидуальной программой</w:t>
      </w:r>
      <w:r>
        <w:rPr>
          <w:sz w:val="28"/>
          <w:szCs w:val="28"/>
        </w:rPr>
        <w:t>, составленной исходя из потребности граждан в социальных услугах, предусмотренных перечнем социальных услуг, предоставляемых поставщиками</w:t>
      </w:r>
      <w:r w:rsidR="008718ED">
        <w:rPr>
          <w:sz w:val="28"/>
          <w:szCs w:val="28"/>
        </w:rPr>
        <w:t xml:space="preserve"> социальных услуг</w:t>
      </w:r>
      <w:r>
        <w:rPr>
          <w:sz w:val="28"/>
          <w:szCs w:val="28"/>
        </w:rPr>
        <w:t>, по видам социальных услуг, утвержденным Законом Кировской области от 11.11.2014 № 469-ЗО «О социальном обслуживании граждан в Кировской области», и в соответствии с Порядком предоставления социальных услуг поставщиками социальных услуг в Кировской области, утвержденным постановлением Правительства Кировской области от 12.12.2014 № 15/198 «Об утверждении Порядка предоставления социальных услуг поставщиками социальных услуг в Кировской области».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810BE3">
        <w:rPr>
          <w:sz w:val="28"/>
          <w:szCs w:val="28"/>
        </w:rPr>
        <w:t>2</w:t>
      </w:r>
      <w:r>
        <w:rPr>
          <w:sz w:val="28"/>
          <w:szCs w:val="28"/>
        </w:rPr>
        <w:t>. Для получения субсидии получатель субсидии представляет в министерство в срок не ранее 10</w:t>
      </w:r>
      <w:r w:rsidR="0039385C">
        <w:rPr>
          <w:sz w:val="28"/>
          <w:szCs w:val="28"/>
        </w:rPr>
        <w:t>-го</w:t>
      </w:r>
      <w:r>
        <w:rPr>
          <w:sz w:val="28"/>
          <w:szCs w:val="28"/>
        </w:rPr>
        <w:t xml:space="preserve"> числа месяца, следующего за отчетным кварталом:</w:t>
      </w:r>
    </w:p>
    <w:p w:rsidR="005125F6" w:rsidRPr="00B7037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b/>
          <w:sz w:val="24"/>
          <w:szCs w:val="24"/>
        </w:rPr>
      </w:pPr>
      <w:r>
        <w:rPr>
          <w:sz w:val="28"/>
          <w:szCs w:val="28"/>
        </w:rPr>
        <w:tab/>
      </w:r>
      <w:r w:rsidR="00F53E5E" w:rsidRPr="004A6794">
        <w:rPr>
          <w:sz w:val="28"/>
          <w:szCs w:val="28"/>
        </w:rPr>
        <w:t xml:space="preserve">заявление на </w:t>
      </w:r>
      <w:r w:rsidR="00DF0386" w:rsidRPr="004A6794">
        <w:rPr>
          <w:sz w:val="28"/>
          <w:szCs w:val="28"/>
        </w:rPr>
        <w:t xml:space="preserve">предоставление </w:t>
      </w:r>
      <w:r w:rsidR="00816480" w:rsidRPr="00816480">
        <w:rPr>
          <w:sz w:val="28"/>
          <w:szCs w:val="28"/>
        </w:rPr>
        <w:t>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 связи с предоставлением гражданам социальных услуг</w:t>
      </w:r>
      <w:r w:rsidRPr="004A6794">
        <w:rPr>
          <w:sz w:val="28"/>
          <w:szCs w:val="28"/>
        </w:rPr>
        <w:t xml:space="preserve"> </w:t>
      </w:r>
      <w:r w:rsidRPr="004A6794">
        <w:rPr>
          <w:sz w:val="28"/>
          <w:szCs w:val="28"/>
        </w:rPr>
        <w:lastRenderedPageBreak/>
        <w:t>согласно приложению № 1</w:t>
      </w:r>
      <w:r>
        <w:rPr>
          <w:sz w:val="28"/>
          <w:szCs w:val="28"/>
        </w:rPr>
        <w:t>;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справку-расчет </w:t>
      </w:r>
      <w:r w:rsidR="004F3754" w:rsidRPr="004A6794">
        <w:rPr>
          <w:sz w:val="28"/>
          <w:szCs w:val="28"/>
        </w:rPr>
        <w:t xml:space="preserve">на предоставление </w:t>
      </w:r>
      <w:r w:rsidR="00816480" w:rsidRPr="00816480">
        <w:rPr>
          <w:sz w:val="28"/>
          <w:szCs w:val="28"/>
        </w:rPr>
        <w:t>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 связи с предоставлением гражданам социальных услуг</w:t>
      </w:r>
      <w:r w:rsidRPr="004A6794">
        <w:rPr>
          <w:b/>
          <w:sz w:val="24"/>
          <w:szCs w:val="24"/>
        </w:rPr>
        <w:t xml:space="preserve"> </w:t>
      </w:r>
      <w:r w:rsidRPr="004A6794">
        <w:rPr>
          <w:sz w:val="28"/>
          <w:szCs w:val="28"/>
        </w:rPr>
        <w:t>согласно приложению № 2;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копии договоров о предоставлении социальных услуг;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копии индивидуальных программ получателей социальных услуг;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копии актов приемки оказанных услуг по договору о предоставлении социальных услуг;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копии платежных документов, подтверждающих факт оплаты социальных услуг, оказанных в соответствии с договором о предоставлении социальных услуг,</w:t>
      </w:r>
      <w:r w:rsidRPr="00E74DAB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получателями социальных услуг при условии получения социальных услуг за частичную плату;</w:t>
      </w:r>
    </w:p>
    <w:p w:rsidR="007559AE" w:rsidRDefault="00036DEC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1219" w:rsidRPr="00902037">
        <w:rPr>
          <w:sz w:val="28"/>
          <w:szCs w:val="28"/>
        </w:rPr>
        <w:t>с</w:t>
      </w:r>
      <w:r w:rsidR="007559AE" w:rsidRPr="00902037">
        <w:rPr>
          <w:sz w:val="28"/>
          <w:szCs w:val="28"/>
        </w:rPr>
        <w:t>оглашени</w:t>
      </w:r>
      <w:r w:rsidR="00051219" w:rsidRPr="00902037">
        <w:rPr>
          <w:sz w:val="28"/>
          <w:szCs w:val="28"/>
        </w:rPr>
        <w:t>е</w:t>
      </w:r>
      <w:r w:rsidR="007559AE" w:rsidRPr="00902037">
        <w:rPr>
          <w:sz w:val="28"/>
          <w:szCs w:val="28"/>
        </w:rPr>
        <w:t xml:space="preserve"> в двух экземплярах;</w:t>
      </w:r>
    </w:p>
    <w:p w:rsidR="00036DEC" w:rsidRPr="00036DEC" w:rsidRDefault="007559AE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6DEC" w:rsidRPr="00AE3B05">
        <w:rPr>
          <w:sz w:val="28"/>
          <w:szCs w:val="28"/>
        </w:rPr>
        <w:t>документы, подтверждающие, что получатель с</w:t>
      </w:r>
      <w:r w:rsidR="00F66D8B">
        <w:rPr>
          <w:sz w:val="28"/>
          <w:szCs w:val="28"/>
        </w:rPr>
        <w:t>убсидии на 1-е</w:t>
      </w:r>
      <w:r w:rsidR="00036DEC" w:rsidRPr="00AE3B05">
        <w:rPr>
          <w:sz w:val="28"/>
          <w:szCs w:val="28"/>
        </w:rPr>
        <w:t xml:space="preserve"> число месяца, </w:t>
      </w:r>
      <w:r w:rsidR="00D013EA" w:rsidRPr="00AE3B05">
        <w:rPr>
          <w:sz w:val="28"/>
          <w:szCs w:val="28"/>
        </w:rPr>
        <w:t>предшествующе</w:t>
      </w:r>
      <w:r w:rsidR="00F66D8B">
        <w:rPr>
          <w:sz w:val="28"/>
          <w:szCs w:val="28"/>
        </w:rPr>
        <w:t>го</w:t>
      </w:r>
      <w:r w:rsidR="00D013EA" w:rsidRPr="00AE3B05">
        <w:rPr>
          <w:sz w:val="28"/>
          <w:szCs w:val="28"/>
        </w:rPr>
        <w:t xml:space="preserve"> месяцу, </w:t>
      </w:r>
      <w:r w:rsidR="00036DEC" w:rsidRPr="00AE3B05">
        <w:rPr>
          <w:sz w:val="28"/>
          <w:szCs w:val="28"/>
        </w:rPr>
        <w:t xml:space="preserve">в котором </w:t>
      </w:r>
      <w:r w:rsidR="007B2AF8" w:rsidRPr="00AE3B05">
        <w:rPr>
          <w:sz w:val="28"/>
          <w:szCs w:val="28"/>
        </w:rPr>
        <w:t>пода</w:t>
      </w:r>
      <w:r w:rsidR="00AB0640" w:rsidRPr="00AE3B05">
        <w:rPr>
          <w:sz w:val="28"/>
          <w:szCs w:val="28"/>
        </w:rPr>
        <w:t>ю</w:t>
      </w:r>
      <w:r w:rsidR="007B2AF8" w:rsidRPr="00AE3B05">
        <w:rPr>
          <w:sz w:val="28"/>
          <w:szCs w:val="28"/>
        </w:rPr>
        <w:t>т</w:t>
      </w:r>
      <w:r w:rsidR="00AB0640" w:rsidRPr="00AE3B05">
        <w:rPr>
          <w:sz w:val="28"/>
          <w:szCs w:val="28"/>
        </w:rPr>
        <w:t>ся</w:t>
      </w:r>
      <w:r w:rsidR="007B2AF8" w:rsidRPr="00AE3B05">
        <w:rPr>
          <w:sz w:val="28"/>
          <w:szCs w:val="28"/>
        </w:rPr>
        <w:t xml:space="preserve"> документы для получения субсидии</w:t>
      </w:r>
      <w:r w:rsidR="00036DEC" w:rsidRPr="00AE3B05">
        <w:rPr>
          <w:sz w:val="28"/>
          <w:szCs w:val="28"/>
        </w:rPr>
        <w:t>, соответствует следующим требованиям:</w:t>
      </w:r>
    </w:p>
    <w:p w:rsidR="00036DEC" w:rsidRPr="00036DEC" w:rsidRDefault="00036DEC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036DEC">
        <w:rPr>
          <w:sz w:val="28"/>
          <w:szCs w:val="28"/>
        </w:rPr>
        <w:tab/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F66D8B">
        <w:rPr>
          <w:sz w:val="28"/>
          <w:szCs w:val="28"/>
        </w:rPr>
        <w:t>ой Федерации о налогах и сборах,</w:t>
      </w:r>
    </w:p>
    <w:p w:rsidR="00036DEC" w:rsidRPr="00036DEC" w:rsidRDefault="00036DEC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036DEC">
        <w:rPr>
          <w:sz w:val="28"/>
          <w:szCs w:val="28"/>
        </w:rPr>
        <w:tab/>
        <w:t>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</w:t>
      </w:r>
      <w:r w:rsidR="00F66D8B">
        <w:rPr>
          <w:sz w:val="28"/>
          <w:szCs w:val="28"/>
        </w:rPr>
        <w:t>нность перед областным бюджетом,</w:t>
      </w:r>
    </w:p>
    <w:p w:rsidR="00036DEC" w:rsidRDefault="00036DEC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036DEC">
        <w:rPr>
          <w:sz w:val="28"/>
          <w:szCs w:val="28"/>
        </w:rPr>
        <w:tab/>
        <w:t>не находится в процессе реорганизации, ликвидации, банкротства.</w:t>
      </w:r>
    </w:p>
    <w:p w:rsidR="00051219" w:rsidRPr="00051219" w:rsidRDefault="009F1D29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1219" w:rsidRPr="00051219">
        <w:rPr>
          <w:sz w:val="28"/>
          <w:szCs w:val="28"/>
        </w:rPr>
        <w:t>Представленные получателем субсидии в министерство документы должны соответствовать перечню и формам, установленным настоящим Порядком, не должны содержать исправления, технические ошибки.</w:t>
      </w:r>
    </w:p>
    <w:p w:rsidR="00051219" w:rsidRPr="00051219" w:rsidRDefault="00051219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051219">
        <w:rPr>
          <w:sz w:val="28"/>
          <w:szCs w:val="28"/>
        </w:rPr>
        <w:tab/>
        <w:t xml:space="preserve">Копии документов должны быть заверены подписью уполномоченного лица и печатью получателя субсидии (при ее наличии). Полномочия лица, заверившего документы, должны быть подтверждены в установленном законом порядке. </w:t>
      </w:r>
    </w:p>
    <w:p w:rsidR="00051219" w:rsidRDefault="00051219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051219">
        <w:rPr>
          <w:sz w:val="28"/>
          <w:szCs w:val="28"/>
        </w:rPr>
        <w:lastRenderedPageBreak/>
        <w:tab/>
      </w:r>
      <w:r w:rsidRPr="00AE3B05">
        <w:rPr>
          <w:sz w:val="28"/>
          <w:szCs w:val="28"/>
        </w:rPr>
        <w:t>Соглашение должно быть заполнен</w:t>
      </w:r>
      <w:r w:rsidR="00C87DC4" w:rsidRPr="00AE3B05">
        <w:rPr>
          <w:sz w:val="28"/>
          <w:szCs w:val="28"/>
        </w:rPr>
        <w:t>о</w:t>
      </w:r>
      <w:r w:rsidRPr="00AE3B05">
        <w:rPr>
          <w:sz w:val="28"/>
          <w:szCs w:val="28"/>
        </w:rPr>
        <w:t xml:space="preserve"> получател</w:t>
      </w:r>
      <w:r w:rsidR="00F66D8B">
        <w:rPr>
          <w:sz w:val="28"/>
          <w:szCs w:val="28"/>
        </w:rPr>
        <w:t>ем</w:t>
      </w:r>
      <w:r w:rsidRPr="00AE3B05">
        <w:rPr>
          <w:sz w:val="28"/>
          <w:szCs w:val="28"/>
        </w:rPr>
        <w:t xml:space="preserve"> субсидии, подписано уполномоченным лицом и заверен</w:t>
      </w:r>
      <w:r w:rsidR="00C87DC4" w:rsidRPr="00AE3B05">
        <w:rPr>
          <w:sz w:val="28"/>
          <w:szCs w:val="28"/>
        </w:rPr>
        <w:t>о</w:t>
      </w:r>
      <w:r w:rsidRPr="00AE3B05">
        <w:rPr>
          <w:sz w:val="28"/>
          <w:szCs w:val="28"/>
        </w:rPr>
        <w:t xml:space="preserve"> печатью получателя субсидии (при ее наличии).</w:t>
      </w:r>
      <w:r w:rsidR="00E178EA" w:rsidRPr="00AE3B05">
        <w:rPr>
          <w:sz w:val="28"/>
          <w:szCs w:val="28"/>
        </w:rPr>
        <w:t xml:space="preserve"> Обязательными условиями</w:t>
      </w:r>
      <w:r w:rsidR="00BA7083">
        <w:rPr>
          <w:sz w:val="28"/>
          <w:szCs w:val="28"/>
        </w:rPr>
        <w:t>,</w:t>
      </w:r>
      <w:r w:rsidR="00B46AB1" w:rsidRPr="00AE3B05">
        <w:rPr>
          <w:sz w:val="28"/>
          <w:szCs w:val="28"/>
        </w:rPr>
        <w:t xml:space="preserve"> включаемыми в </w:t>
      </w:r>
      <w:r w:rsidR="00E178EA" w:rsidRPr="00AE3B05">
        <w:rPr>
          <w:sz w:val="28"/>
          <w:szCs w:val="28"/>
        </w:rPr>
        <w:t>соглашени</w:t>
      </w:r>
      <w:r w:rsidR="00B46AB1" w:rsidRPr="00AE3B05">
        <w:rPr>
          <w:sz w:val="28"/>
          <w:szCs w:val="28"/>
        </w:rPr>
        <w:t>е</w:t>
      </w:r>
      <w:r w:rsidR="00E178EA" w:rsidRPr="00AE3B05">
        <w:rPr>
          <w:sz w:val="28"/>
          <w:szCs w:val="28"/>
        </w:rPr>
        <w:t xml:space="preserve">, являются согласие </w:t>
      </w:r>
      <w:r w:rsidR="00B46AB1" w:rsidRPr="00AE3B05">
        <w:rPr>
          <w:sz w:val="28"/>
          <w:szCs w:val="28"/>
        </w:rPr>
        <w:t>получател</w:t>
      </w:r>
      <w:r w:rsidR="00BA7083">
        <w:rPr>
          <w:sz w:val="28"/>
          <w:szCs w:val="28"/>
        </w:rPr>
        <w:t>я</w:t>
      </w:r>
      <w:r w:rsidR="00B46AB1" w:rsidRPr="00AE3B05">
        <w:rPr>
          <w:sz w:val="28"/>
          <w:szCs w:val="28"/>
        </w:rPr>
        <w:t xml:space="preserve"> субсидии</w:t>
      </w:r>
      <w:r w:rsidR="00E178EA" w:rsidRPr="00AE3B05">
        <w:rPr>
          <w:sz w:val="28"/>
          <w:szCs w:val="28"/>
        </w:rPr>
        <w:t xml:space="preserve"> на осуществление </w:t>
      </w:r>
      <w:r w:rsidR="004869E0" w:rsidRPr="00AE3B05">
        <w:rPr>
          <w:sz w:val="28"/>
          <w:szCs w:val="28"/>
        </w:rPr>
        <w:t>министерством</w:t>
      </w:r>
      <w:r w:rsidR="00E178EA" w:rsidRPr="00AE3B05">
        <w:rPr>
          <w:sz w:val="28"/>
          <w:szCs w:val="28"/>
        </w:rPr>
        <w:t xml:space="preserve"> и органами государственного финансового контроля проверок соблюдения получател</w:t>
      </w:r>
      <w:r w:rsidR="00BA7083">
        <w:rPr>
          <w:sz w:val="28"/>
          <w:szCs w:val="28"/>
        </w:rPr>
        <w:t>ем</w:t>
      </w:r>
      <w:r w:rsidR="00E178EA" w:rsidRPr="00AE3B05">
        <w:rPr>
          <w:sz w:val="28"/>
          <w:szCs w:val="28"/>
        </w:rPr>
        <w:t xml:space="preserve"> субсидий условий, целей и порядка их предоставления</w:t>
      </w:r>
      <w:r w:rsidR="005C1B4C">
        <w:rPr>
          <w:sz w:val="28"/>
          <w:szCs w:val="28"/>
        </w:rPr>
        <w:t>, а также</w:t>
      </w:r>
      <w:r w:rsidR="00E178EA" w:rsidRPr="00AE3B05">
        <w:rPr>
          <w:sz w:val="28"/>
          <w:szCs w:val="28"/>
        </w:rPr>
        <w:t xml:space="preserve">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BA7735" w:rsidRPr="00AE3B05">
        <w:rPr>
          <w:sz w:val="28"/>
          <w:szCs w:val="28"/>
        </w:rPr>
        <w:t>.</w:t>
      </w:r>
    </w:p>
    <w:p w:rsidR="005125F6" w:rsidRDefault="007305B1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5F6">
        <w:rPr>
          <w:sz w:val="28"/>
          <w:szCs w:val="28"/>
        </w:rPr>
        <w:t>2.3. Регистрация документов, указанных в пункте 2.2 настоящего Порядка, осуществляется ответственным специалистом министерства в журнале регистрации в день их представления.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2.4. Министерство в течение 10 рабочих дней со дня получения документов проверяет их на соответствие перечню</w:t>
      </w:r>
      <w:r w:rsidR="000E3AD9">
        <w:rPr>
          <w:sz w:val="28"/>
          <w:szCs w:val="28"/>
        </w:rPr>
        <w:t xml:space="preserve"> и требованиям</w:t>
      </w:r>
      <w:r>
        <w:rPr>
          <w:sz w:val="28"/>
          <w:szCs w:val="28"/>
        </w:rPr>
        <w:t>, предусмотренн</w:t>
      </w:r>
      <w:r w:rsidR="000E3AD9">
        <w:rPr>
          <w:sz w:val="28"/>
          <w:szCs w:val="28"/>
        </w:rPr>
        <w:t>ым</w:t>
      </w:r>
      <w:r>
        <w:rPr>
          <w:sz w:val="28"/>
          <w:szCs w:val="28"/>
        </w:rPr>
        <w:t xml:space="preserve"> пунктом 2.2 настоящего Порядка, и в случае несоответствия </w:t>
      </w:r>
      <w:r w:rsidR="00F63C99">
        <w:rPr>
          <w:sz w:val="28"/>
          <w:szCs w:val="28"/>
        </w:rPr>
        <w:t xml:space="preserve">имеет право </w:t>
      </w:r>
      <w:r>
        <w:rPr>
          <w:sz w:val="28"/>
          <w:szCs w:val="28"/>
        </w:rPr>
        <w:t>возвра</w:t>
      </w:r>
      <w:r w:rsidR="00066CE9">
        <w:rPr>
          <w:sz w:val="28"/>
          <w:szCs w:val="28"/>
        </w:rPr>
        <w:t>тить</w:t>
      </w:r>
      <w:r>
        <w:rPr>
          <w:sz w:val="28"/>
          <w:szCs w:val="28"/>
        </w:rPr>
        <w:t xml:space="preserve"> </w:t>
      </w:r>
      <w:r w:rsidR="00F63C99">
        <w:rPr>
          <w:sz w:val="28"/>
          <w:szCs w:val="28"/>
        </w:rPr>
        <w:t xml:space="preserve">их </w:t>
      </w:r>
      <w:r>
        <w:rPr>
          <w:sz w:val="28"/>
          <w:szCs w:val="28"/>
        </w:rPr>
        <w:t>получателю субсидии заказным почтовым отправлением с простым уведомлением о вручении либо нарочным под расписку с указанием причин возврата.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2.5. Получатель субсидии имеет право после устранения причин, послуживших основанием для возврата документов, повторно обратиться за предоставлением субсидии, представив документы, указанные в пункте 2.2 настоящего Порядка.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Повторно полученные документы министерство рассматривает в срок, предусмотренный пунктом 2.4 настоящего Порядка.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2.6. Получатель субсидии несет ответственность за недостоверность документов (сведений, в них содержащихся), представленных в министерство.</w:t>
      </w:r>
    </w:p>
    <w:p w:rsidR="00B41C32" w:rsidRPr="00B41C32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1C32" w:rsidRPr="00B41C32">
        <w:rPr>
          <w:sz w:val="28"/>
          <w:szCs w:val="28"/>
        </w:rPr>
        <w:t>2.7. Решение о предоставлении либо об отказе в предоставлении субсидии принимается министерством в течение 45 календарных дней со дня поступления документов.</w:t>
      </w:r>
    </w:p>
    <w:p w:rsidR="00B41C32" w:rsidRPr="00B41C32" w:rsidRDefault="00B41C32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41C32">
        <w:rPr>
          <w:sz w:val="28"/>
          <w:szCs w:val="28"/>
        </w:rPr>
        <w:tab/>
        <w:t xml:space="preserve">В случае принятия решения о предоставлении субсидии министерство направляет данное решение и один экземпляр подписанного с обеих сторон </w:t>
      </w:r>
      <w:r w:rsidRPr="00B41C32">
        <w:rPr>
          <w:sz w:val="28"/>
          <w:szCs w:val="28"/>
        </w:rPr>
        <w:lastRenderedPageBreak/>
        <w:t>соглашения получателю субсидии в течение 3 рабочих дней со дня принятия такого решения заказным почтовым отправлением с простым уведомлением о вручении либо нарочным под расписку.</w:t>
      </w:r>
    </w:p>
    <w:p w:rsidR="00B41C32" w:rsidRPr="00B41C32" w:rsidRDefault="00B41C32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41C32">
        <w:rPr>
          <w:sz w:val="28"/>
          <w:szCs w:val="28"/>
        </w:rPr>
        <w:tab/>
        <w:t>2.8. Основаниями для от</w:t>
      </w:r>
      <w:r w:rsidR="00AF5A26">
        <w:rPr>
          <w:sz w:val="28"/>
          <w:szCs w:val="28"/>
        </w:rPr>
        <w:t>каза в предоставлении субсидии я</w:t>
      </w:r>
      <w:r w:rsidRPr="00B41C32">
        <w:rPr>
          <w:sz w:val="28"/>
          <w:szCs w:val="28"/>
        </w:rPr>
        <w:t>вляются:</w:t>
      </w:r>
    </w:p>
    <w:p w:rsidR="00B41C32" w:rsidRPr="00B41C32" w:rsidRDefault="00B41C32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41C32">
        <w:rPr>
          <w:sz w:val="28"/>
          <w:szCs w:val="28"/>
        </w:rPr>
        <w:tab/>
        <w:t>несоответствие представленных получателем субсидии документов требованиям, определенным пунктом 2.2 настоящего Порядка, или непредставление (предоставление не в полном объеме) указанных документов;</w:t>
      </w:r>
    </w:p>
    <w:p w:rsidR="00B41C32" w:rsidRPr="00B41C32" w:rsidRDefault="00B41C32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41C32">
        <w:rPr>
          <w:sz w:val="28"/>
          <w:szCs w:val="28"/>
        </w:rPr>
        <w:tab/>
        <w:t>недостоверность представленной получателем субсидии информации;</w:t>
      </w:r>
    </w:p>
    <w:p w:rsidR="00B41C32" w:rsidRPr="00B41C32" w:rsidRDefault="00B41C32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41C32">
        <w:rPr>
          <w:sz w:val="28"/>
          <w:szCs w:val="28"/>
        </w:rPr>
        <w:tab/>
        <w:t>противоречие сведений, содержащихся в представленных документах, друг другу либо сведениям, содержащимся в других документах и информационных ресурсах, которые находятся в распоряжении министерства;</w:t>
      </w:r>
    </w:p>
    <w:p w:rsidR="00B41C32" w:rsidRPr="00B41C32" w:rsidRDefault="00B41C32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41C32">
        <w:rPr>
          <w:sz w:val="28"/>
          <w:szCs w:val="28"/>
        </w:rPr>
        <w:tab/>
        <w:t>ошибка в расчете суммы субсидии.</w:t>
      </w:r>
    </w:p>
    <w:p w:rsidR="00B41C32" w:rsidRPr="00B41C32" w:rsidRDefault="00B41C32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41C32">
        <w:rPr>
          <w:sz w:val="28"/>
          <w:szCs w:val="28"/>
        </w:rPr>
        <w:tab/>
        <w:t>Решение об отказе в предоставлении субсидии направляется  получателю субсидии в письменной форме заказным письмом в течение                 3 рабочих дней со дня принятия соответствующего решения с указанием причины отказа.</w:t>
      </w:r>
    </w:p>
    <w:p w:rsidR="00B41C32" w:rsidRPr="00B41C32" w:rsidRDefault="00B41C32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41C32">
        <w:rPr>
          <w:sz w:val="28"/>
          <w:szCs w:val="28"/>
        </w:rPr>
        <w:tab/>
        <w:t>Получатель субсидии вправе обжаловать решение об отказе в предоставлении субсидии в порядке, предусмотренном действующим законодательством.</w:t>
      </w:r>
    </w:p>
    <w:p w:rsidR="006D1236" w:rsidRDefault="00B41C32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41C32">
        <w:rPr>
          <w:sz w:val="28"/>
          <w:szCs w:val="28"/>
        </w:rPr>
        <w:tab/>
      </w:r>
      <w:r w:rsidR="006D1236">
        <w:rPr>
          <w:sz w:val="28"/>
          <w:szCs w:val="28"/>
        </w:rPr>
        <w:t>2.</w:t>
      </w:r>
      <w:r w:rsidR="00EA132E">
        <w:rPr>
          <w:sz w:val="28"/>
          <w:szCs w:val="28"/>
        </w:rPr>
        <w:t>9</w:t>
      </w:r>
      <w:r w:rsidR="006D1236">
        <w:rPr>
          <w:sz w:val="28"/>
          <w:szCs w:val="28"/>
        </w:rPr>
        <w:t xml:space="preserve">. </w:t>
      </w:r>
      <w:r w:rsidR="006D1236" w:rsidRPr="006D1236">
        <w:rPr>
          <w:sz w:val="28"/>
          <w:szCs w:val="28"/>
        </w:rPr>
        <w:t xml:space="preserve">Министерство вправе установить в соглашении </w:t>
      </w:r>
      <w:r w:rsidR="006D1236">
        <w:rPr>
          <w:sz w:val="28"/>
          <w:szCs w:val="28"/>
        </w:rPr>
        <w:t>значения</w:t>
      </w:r>
      <w:r w:rsidR="006D1236" w:rsidRPr="006D1236">
        <w:rPr>
          <w:sz w:val="28"/>
          <w:szCs w:val="28"/>
        </w:rPr>
        <w:t xml:space="preserve"> показател</w:t>
      </w:r>
      <w:r w:rsidR="006D1236">
        <w:rPr>
          <w:sz w:val="28"/>
          <w:szCs w:val="28"/>
        </w:rPr>
        <w:t>ей</w:t>
      </w:r>
      <w:r w:rsidR="006D1236" w:rsidRPr="006D1236">
        <w:rPr>
          <w:sz w:val="28"/>
          <w:szCs w:val="28"/>
        </w:rPr>
        <w:t xml:space="preserve"> результативности </w:t>
      </w:r>
      <w:r w:rsidR="00EF59FB">
        <w:rPr>
          <w:sz w:val="28"/>
          <w:szCs w:val="28"/>
        </w:rPr>
        <w:t>(целевых показателей) предоставления субсидии</w:t>
      </w:r>
      <w:r w:rsidR="006D1236" w:rsidRPr="006D1236">
        <w:rPr>
          <w:sz w:val="28"/>
          <w:szCs w:val="28"/>
        </w:rPr>
        <w:t>.</w:t>
      </w:r>
    </w:p>
    <w:p w:rsidR="005125F6" w:rsidRDefault="006D123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5F6">
        <w:rPr>
          <w:sz w:val="28"/>
          <w:szCs w:val="28"/>
        </w:rPr>
        <w:t>2.</w:t>
      </w:r>
      <w:r w:rsidR="00941DFE">
        <w:rPr>
          <w:sz w:val="28"/>
          <w:szCs w:val="28"/>
        </w:rPr>
        <w:t>1</w:t>
      </w:r>
      <w:r w:rsidR="00EA132E">
        <w:rPr>
          <w:sz w:val="28"/>
          <w:szCs w:val="28"/>
        </w:rPr>
        <w:t>0</w:t>
      </w:r>
      <w:r w:rsidR="005125F6">
        <w:rPr>
          <w:sz w:val="28"/>
          <w:szCs w:val="28"/>
        </w:rPr>
        <w:t xml:space="preserve">. Размер субсидии определяется министерством согласно утвержденным тарифам на социальные услуги, рассчитанным на основании подушевых нормативов финансирования социальных услуг и объема социальных услуг, фактически предоставленных получателям социальных услуг. 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2.1</w:t>
      </w:r>
      <w:r w:rsidR="00EA132E">
        <w:rPr>
          <w:sz w:val="28"/>
          <w:szCs w:val="28"/>
        </w:rPr>
        <w:t>1</w:t>
      </w:r>
      <w:r>
        <w:rPr>
          <w:sz w:val="28"/>
          <w:szCs w:val="28"/>
        </w:rPr>
        <w:t>. Размер субсидии определяется по следующей формуле:</w:t>
      </w:r>
    </w:p>
    <w:p w:rsidR="005125F6" w:rsidRPr="00FB49C3" w:rsidRDefault="005125F6" w:rsidP="009C68DA">
      <w:pPr>
        <w:widowControl w:val="0"/>
        <w:tabs>
          <w:tab w:val="left" w:pos="0"/>
        </w:tabs>
        <w:autoSpaceDE w:val="0"/>
        <w:autoSpaceDN w:val="0"/>
        <w:adjustRightInd w:val="0"/>
        <w:spacing w:line="420" w:lineRule="exact"/>
        <w:contextualSpacing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Pr="00FB49C3">
        <w:rPr>
          <w:sz w:val="28"/>
          <w:szCs w:val="28"/>
        </w:rPr>
        <w:t xml:space="preserve"> = ((</w:t>
      </w:r>
      <w:r>
        <w:rPr>
          <w:sz w:val="28"/>
          <w:szCs w:val="28"/>
          <w:lang w:val="en-US"/>
        </w:rPr>
        <w:t>V</w:t>
      </w:r>
      <w:r w:rsidRPr="00FB49C3">
        <w:rPr>
          <w:sz w:val="28"/>
          <w:szCs w:val="28"/>
        </w:rPr>
        <w:t xml:space="preserve">1 </w:t>
      </w:r>
      <w:r>
        <w:rPr>
          <w:sz w:val="28"/>
          <w:szCs w:val="28"/>
          <w:lang w:val="en-US"/>
        </w:rPr>
        <w:t>x</w:t>
      </w:r>
      <w:r w:rsidRPr="00FB49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FB49C3">
        <w:rPr>
          <w:sz w:val="28"/>
          <w:szCs w:val="28"/>
        </w:rPr>
        <w:t>1) + (</w:t>
      </w:r>
      <w:r>
        <w:rPr>
          <w:sz w:val="28"/>
          <w:szCs w:val="28"/>
          <w:lang w:val="en-US"/>
        </w:rPr>
        <w:t>V</w:t>
      </w:r>
      <w:r w:rsidRPr="00FB49C3">
        <w:rPr>
          <w:sz w:val="28"/>
          <w:szCs w:val="28"/>
        </w:rPr>
        <w:t xml:space="preserve">2 </w:t>
      </w:r>
      <w:r>
        <w:rPr>
          <w:sz w:val="28"/>
          <w:szCs w:val="28"/>
          <w:lang w:val="en-US"/>
        </w:rPr>
        <w:t>x</w:t>
      </w:r>
      <w:r w:rsidRPr="00FB49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FB49C3">
        <w:rPr>
          <w:sz w:val="28"/>
          <w:szCs w:val="28"/>
        </w:rPr>
        <w:t>2) + … + (</w:t>
      </w:r>
      <w:r>
        <w:rPr>
          <w:sz w:val="28"/>
          <w:szCs w:val="28"/>
          <w:lang w:val="en-US"/>
        </w:rPr>
        <w:t>Vn</w:t>
      </w:r>
      <w:r w:rsidRPr="00FB49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FB49C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Nn</w:t>
      </w:r>
      <w:r w:rsidRPr="00FB49C3">
        <w:rPr>
          <w:sz w:val="28"/>
          <w:szCs w:val="28"/>
        </w:rPr>
        <w:t xml:space="preserve">)) – </w:t>
      </w:r>
      <w:r>
        <w:rPr>
          <w:sz w:val="28"/>
          <w:szCs w:val="28"/>
          <w:lang w:val="en-US"/>
        </w:rPr>
        <w:t>P</w:t>
      </w:r>
      <w:r w:rsidRPr="00FB49C3">
        <w:rPr>
          <w:sz w:val="28"/>
          <w:szCs w:val="28"/>
        </w:rPr>
        <w:t xml:space="preserve">, </w:t>
      </w:r>
      <w:r>
        <w:rPr>
          <w:sz w:val="28"/>
          <w:szCs w:val="28"/>
        </w:rPr>
        <w:t>где</w:t>
      </w:r>
      <w:r w:rsidRPr="00FB49C3">
        <w:rPr>
          <w:sz w:val="28"/>
          <w:szCs w:val="28"/>
        </w:rPr>
        <w:t>:</w:t>
      </w:r>
    </w:p>
    <w:p w:rsidR="005125F6" w:rsidRPr="00BF39FD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FB49C3">
        <w:rPr>
          <w:sz w:val="28"/>
          <w:szCs w:val="28"/>
        </w:rPr>
        <w:tab/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</w:t>
      </w:r>
      <w:r w:rsidRPr="00725E27">
        <w:rPr>
          <w:sz w:val="28"/>
          <w:szCs w:val="28"/>
        </w:rPr>
        <w:t>–</w:t>
      </w:r>
      <w:r>
        <w:rPr>
          <w:sz w:val="28"/>
          <w:szCs w:val="28"/>
        </w:rPr>
        <w:t xml:space="preserve"> размер субсидии на одного получателя субсидии (рублей); 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V</w:t>
      </w:r>
      <w:r w:rsidRPr="00BF39FD">
        <w:rPr>
          <w:sz w:val="28"/>
          <w:szCs w:val="28"/>
        </w:rPr>
        <w:t xml:space="preserve">1 – </w:t>
      </w:r>
      <w:r>
        <w:rPr>
          <w:sz w:val="28"/>
          <w:szCs w:val="28"/>
        </w:rPr>
        <w:t>тариф на 1-ю социальную услугу (рублей);</w:t>
      </w:r>
    </w:p>
    <w:p w:rsidR="005125F6" w:rsidRPr="00BF39FD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FB49C3"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 w:rsidRPr="00BF39FD">
        <w:rPr>
          <w:sz w:val="28"/>
          <w:szCs w:val="28"/>
        </w:rPr>
        <w:t xml:space="preserve">1 – </w:t>
      </w:r>
      <w:r>
        <w:rPr>
          <w:sz w:val="28"/>
          <w:szCs w:val="28"/>
        </w:rPr>
        <w:t xml:space="preserve">объем 1-й социальной услуги, фактически предоставленной за </w:t>
      </w:r>
      <w:r>
        <w:rPr>
          <w:sz w:val="28"/>
          <w:szCs w:val="28"/>
        </w:rPr>
        <w:lastRenderedPageBreak/>
        <w:t>отчетный квартал, но не более объема, предусмотренного индивидуальной программой;</w:t>
      </w:r>
      <w:r w:rsidRPr="00BF39FD">
        <w:rPr>
          <w:sz w:val="28"/>
          <w:szCs w:val="28"/>
        </w:rPr>
        <w:t xml:space="preserve"> 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V</w:t>
      </w:r>
      <w:r w:rsidRPr="00BF39FD">
        <w:rPr>
          <w:sz w:val="28"/>
          <w:szCs w:val="28"/>
        </w:rPr>
        <w:t xml:space="preserve">2 – </w:t>
      </w:r>
      <w:r>
        <w:rPr>
          <w:sz w:val="28"/>
          <w:szCs w:val="28"/>
        </w:rPr>
        <w:t>тариф на 2-ю социальную услугу (рублей);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</w:t>
      </w:r>
      <w:r w:rsidRPr="00BF39FD">
        <w:rPr>
          <w:sz w:val="28"/>
          <w:szCs w:val="28"/>
        </w:rPr>
        <w:t xml:space="preserve">2 – </w:t>
      </w:r>
      <w:r>
        <w:rPr>
          <w:sz w:val="28"/>
          <w:szCs w:val="28"/>
        </w:rPr>
        <w:t>объем 2-й социальной услуги, фактически предоставленной за отчетный квартал, но не более объема, предусмотренного индивидуальной программой;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Vn</w:t>
      </w:r>
      <w:r w:rsidRPr="003D130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тариф на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-ю социальную услугу (рублей);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Nn</w:t>
      </w:r>
      <w:r w:rsidRPr="003D130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объем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-й социальной услуги, фактически предоставленной за отчетный квартал, но не более объема, предусмотренного индивидуальной программой;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P</w:t>
      </w:r>
      <w:r w:rsidRPr="003D1306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размер платы получателя </w:t>
      </w:r>
      <w:r w:rsidR="00514CED">
        <w:rPr>
          <w:sz w:val="28"/>
          <w:szCs w:val="28"/>
        </w:rPr>
        <w:t xml:space="preserve">социальных услуг </w:t>
      </w:r>
      <w:r>
        <w:rPr>
          <w:sz w:val="28"/>
          <w:szCs w:val="28"/>
        </w:rPr>
        <w:t>за предоставлен</w:t>
      </w:r>
      <w:r w:rsidR="00A10E20">
        <w:rPr>
          <w:sz w:val="28"/>
          <w:szCs w:val="28"/>
        </w:rPr>
        <w:t>ные</w:t>
      </w:r>
      <w:r>
        <w:rPr>
          <w:sz w:val="28"/>
          <w:szCs w:val="28"/>
        </w:rPr>
        <w:t xml:space="preserve"> социальны</w:t>
      </w:r>
      <w:r w:rsidR="00A10E20">
        <w:rPr>
          <w:sz w:val="28"/>
          <w:szCs w:val="28"/>
        </w:rPr>
        <w:t>е</w:t>
      </w:r>
      <w:r>
        <w:rPr>
          <w:sz w:val="28"/>
          <w:szCs w:val="28"/>
        </w:rPr>
        <w:t xml:space="preserve"> услуг</w:t>
      </w:r>
      <w:r w:rsidR="00A10E20">
        <w:rPr>
          <w:sz w:val="28"/>
          <w:szCs w:val="28"/>
        </w:rPr>
        <w:t>и</w:t>
      </w:r>
      <w:r>
        <w:rPr>
          <w:sz w:val="28"/>
          <w:szCs w:val="28"/>
        </w:rPr>
        <w:t xml:space="preserve"> за отчетный квартал (рублей).</w:t>
      </w:r>
    </w:p>
    <w:p w:rsidR="005125F6" w:rsidRDefault="005125F6" w:rsidP="009C68DA">
      <w:pPr>
        <w:widowControl w:val="0"/>
        <w:autoSpaceDE w:val="0"/>
        <w:autoSpaceDN w:val="0"/>
        <w:adjustRightInd w:val="0"/>
        <w:spacing w:line="420" w:lineRule="exact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A132E">
        <w:rPr>
          <w:sz w:val="28"/>
          <w:szCs w:val="28"/>
        </w:rPr>
        <w:t>2</w:t>
      </w:r>
      <w:r>
        <w:rPr>
          <w:sz w:val="28"/>
          <w:szCs w:val="28"/>
        </w:rPr>
        <w:t>. Субсидия предоставляется в течение 10 рабочих дней со дня заключения соглашения путем ее перечисления на лицевой счет</w:t>
      </w:r>
      <w:r w:rsidRPr="00A77F80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получателя субсидии по учету операций со средствами субсидий, открытый в министерстве финансов Кировской области в установленном порядке.</w:t>
      </w:r>
    </w:p>
    <w:p w:rsidR="008649EB" w:rsidRDefault="008649EB" w:rsidP="00B53B4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8649EB" w:rsidRPr="008649EB" w:rsidRDefault="008649EB" w:rsidP="009C68DA">
      <w:pPr>
        <w:widowControl w:val="0"/>
        <w:autoSpaceDE w:val="0"/>
        <w:autoSpaceDN w:val="0"/>
        <w:adjustRightInd w:val="0"/>
        <w:spacing w:line="420" w:lineRule="exact"/>
        <w:ind w:firstLine="720"/>
        <w:contextualSpacing/>
        <w:jc w:val="both"/>
        <w:rPr>
          <w:b/>
          <w:sz w:val="28"/>
          <w:szCs w:val="28"/>
        </w:rPr>
      </w:pPr>
      <w:r w:rsidRPr="008649EB">
        <w:rPr>
          <w:b/>
          <w:sz w:val="28"/>
          <w:szCs w:val="28"/>
        </w:rPr>
        <w:t>3. Отчетность</w:t>
      </w:r>
    </w:p>
    <w:p w:rsidR="008649EB" w:rsidRDefault="008649EB" w:rsidP="00B53B4F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E25089" w:rsidRDefault="007E2FF0" w:rsidP="009C68DA">
      <w:pPr>
        <w:widowControl w:val="0"/>
        <w:autoSpaceDE w:val="0"/>
        <w:autoSpaceDN w:val="0"/>
        <w:adjustRightInd w:val="0"/>
        <w:spacing w:line="420" w:lineRule="exact"/>
        <w:ind w:firstLine="720"/>
        <w:contextualSpacing/>
        <w:jc w:val="both"/>
        <w:rPr>
          <w:sz w:val="28"/>
          <w:szCs w:val="28"/>
        </w:rPr>
      </w:pPr>
      <w:r w:rsidRPr="00902037">
        <w:rPr>
          <w:sz w:val="28"/>
          <w:szCs w:val="28"/>
        </w:rPr>
        <w:t>П</w:t>
      </w:r>
      <w:r w:rsidR="00E25089" w:rsidRPr="00902037">
        <w:rPr>
          <w:sz w:val="28"/>
          <w:szCs w:val="28"/>
        </w:rPr>
        <w:t>орядок, сроки и формы представления получателем субсидии отчетности</w:t>
      </w:r>
      <w:r w:rsidR="00567C70" w:rsidRPr="00902037">
        <w:rPr>
          <w:sz w:val="28"/>
          <w:szCs w:val="28"/>
        </w:rPr>
        <w:t xml:space="preserve"> о достижении показателей результативности (целевых показателей)</w:t>
      </w:r>
      <w:r w:rsidRPr="00902037">
        <w:rPr>
          <w:sz w:val="28"/>
          <w:szCs w:val="28"/>
        </w:rPr>
        <w:t xml:space="preserve"> предоставления субсидии</w:t>
      </w:r>
      <w:r w:rsidR="00E25089" w:rsidRPr="00902037">
        <w:rPr>
          <w:sz w:val="28"/>
          <w:szCs w:val="28"/>
        </w:rPr>
        <w:t xml:space="preserve"> </w:t>
      </w:r>
      <w:r w:rsidR="00567C70" w:rsidRPr="00902037">
        <w:rPr>
          <w:sz w:val="28"/>
          <w:szCs w:val="28"/>
        </w:rPr>
        <w:t>устан</w:t>
      </w:r>
      <w:r w:rsidR="00E64513" w:rsidRPr="00902037">
        <w:rPr>
          <w:sz w:val="28"/>
          <w:szCs w:val="28"/>
        </w:rPr>
        <w:t>авливаются</w:t>
      </w:r>
      <w:r w:rsidRPr="00902037">
        <w:rPr>
          <w:sz w:val="28"/>
          <w:szCs w:val="28"/>
        </w:rPr>
        <w:t xml:space="preserve"> </w:t>
      </w:r>
      <w:r w:rsidR="00E64513" w:rsidRPr="00902037">
        <w:rPr>
          <w:sz w:val="28"/>
          <w:szCs w:val="28"/>
        </w:rPr>
        <w:t>м</w:t>
      </w:r>
      <w:r w:rsidRPr="00902037">
        <w:rPr>
          <w:sz w:val="28"/>
          <w:szCs w:val="28"/>
        </w:rPr>
        <w:t>инистерство</w:t>
      </w:r>
      <w:r w:rsidR="00E64513" w:rsidRPr="00902037">
        <w:rPr>
          <w:sz w:val="28"/>
          <w:szCs w:val="28"/>
        </w:rPr>
        <w:t>м</w:t>
      </w:r>
      <w:r w:rsidRPr="00902037">
        <w:rPr>
          <w:sz w:val="28"/>
          <w:szCs w:val="28"/>
        </w:rPr>
        <w:t xml:space="preserve"> в соглашении</w:t>
      </w:r>
      <w:r w:rsidR="00E64513" w:rsidRPr="00902037">
        <w:rPr>
          <w:sz w:val="28"/>
          <w:szCs w:val="28"/>
        </w:rPr>
        <w:t>.</w:t>
      </w:r>
    </w:p>
    <w:p w:rsidR="00E25089" w:rsidRDefault="00E25089" w:rsidP="006128A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494025" w:rsidRPr="00AD100C" w:rsidRDefault="00494025" w:rsidP="00494025">
      <w:pPr>
        <w:autoSpaceDE w:val="0"/>
        <w:autoSpaceDN w:val="0"/>
        <w:adjustRightInd w:val="0"/>
        <w:spacing w:line="420" w:lineRule="exact"/>
        <w:ind w:left="1276" w:hanging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D100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Контроль за соблюдением условий, целей и порядка предоставления субсидии и ответственности за их нарушение</w:t>
      </w:r>
    </w:p>
    <w:p w:rsidR="007A4F42" w:rsidRDefault="007A4F42" w:rsidP="006128AC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</w:p>
    <w:p w:rsidR="00F26307" w:rsidRPr="00B23463" w:rsidRDefault="000D3BD1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E5608" w:rsidRPr="00B23463">
        <w:rPr>
          <w:sz w:val="28"/>
          <w:szCs w:val="28"/>
        </w:rPr>
        <w:t>4</w:t>
      </w:r>
      <w:r w:rsidRPr="00B23463">
        <w:rPr>
          <w:sz w:val="28"/>
          <w:szCs w:val="28"/>
        </w:rPr>
        <w:t>.</w:t>
      </w:r>
      <w:r w:rsidR="002E6529" w:rsidRPr="00B23463">
        <w:rPr>
          <w:sz w:val="28"/>
          <w:szCs w:val="28"/>
        </w:rPr>
        <w:t>1</w:t>
      </w:r>
      <w:r w:rsidRPr="00B23463">
        <w:rPr>
          <w:sz w:val="28"/>
          <w:szCs w:val="28"/>
        </w:rPr>
        <w:t xml:space="preserve">. </w:t>
      </w:r>
      <w:r w:rsidR="00D17F19" w:rsidRPr="00B23463">
        <w:rPr>
          <w:sz w:val="28"/>
          <w:szCs w:val="28"/>
        </w:rPr>
        <w:t>Министерство и уполномоченный орган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 в рамках государственного финансового контроля</w:t>
      </w:r>
      <w:r w:rsidR="00F26307" w:rsidRPr="00B23463">
        <w:rPr>
          <w:sz w:val="28"/>
          <w:szCs w:val="28"/>
        </w:rPr>
        <w:t>.</w:t>
      </w:r>
    </w:p>
    <w:p w:rsidR="00D17F19" w:rsidRPr="00B23463" w:rsidRDefault="00F26307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23463">
        <w:rPr>
          <w:sz w:val="28"/>
          <w:szCs w:val="28"/>
        </w:rPr>
        <w:tab/>
        <w:t xml:space="preserve">Получатель субсидии </w:t>
      </w:r>
      <w:r w:rsidR="00690E13" w:rsidRPr="00B23463">
        <w:rPr>
          <w:sz w:val="28"/>
          <w:szCs w:val="28"/>
        </w:rPr>
        <w:t xml:space="preserve">при заключении соглашения </w:t>
      </w:r>
      <w:r w:rsidRPr="00B23463">
        <w:rPr>
          <w:sz w:val="28"/>
          <w:szCs w:val="28"/>
        </w:rPr>
        <w:t>дает</w:t>
      </w:r>
      <w:r w:rsidR="00C000C9" w:rsidRPr="00B23463">
        <w:rPr>
          <w:sz w:val="28"/>
          <w:szCs w:val="28"/>
        </w:rPr>
        <w:t xml:space="preserve"> согласи</w:t>
      </w:r>
      <w:r w:rsidRPr="00B23463">
        <w:rPr>
          <w:sz w:val="28"/>
          <w:szCs w:val="28"/>
        </w:rPr>
        <w:t>е на осуществление</w:t>
      </w:r>
      <w:r w:rsidR="00C000C9" w:rsidRPr="00B23463">
        <w:rPr>
          <w:sz w:val="28"/>
          <w:szCs w:val="28"/>
        </w:rPr>
        <w:t xml:space="preserve"> </w:t>
      </w:r>
      <w:r w:rsidR="008C5622" w:rsidRPr="00B23463">
        <w:rPr>
          <w:sz w:val="28"/>
          <w:szCs w:val="28"/>
        </w:rPr>
        <w:t>проверки соблюдения условий, целей и порядка предоставления субсидии</w:t>
      </w:r>
      <w:r w:rsidR="00D17F19" w:rsidRPr="00B23463">
        <w:rPr>
          <w:sz w:val="28"/>
          <w:szCs w:val="28"/>
        </w:rPr>
        <w:t>.</w:t>
      </w:r>
      <w:r w:rsidR="00C000C9" w:rsidRPr="00B23463">
        <w:rPr>
          <w:sz w:val="28"/>
          <w:szCs w:val="28"/>
        </w:rPr>
        <w:t xml:space="preserve"> </w:t>
      </w:r>
    </w:p>
    <w:p w:rsidR="00D17F19" w:rsidRDefault="00C000C9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 w:rsidRPr="00B23463">
        <w:rPr>
          <w:sz w:val="28"/>
          <w:szCs w:val="28"/>
        </w:rPr>
        <w:tab/>
      </w:r>
      <w:r w:rsidR="003E5608" w:rsidRPr="00B23463">
        <w:rPr>
          <w:sz w:val="28"/>
          <w:szCs w:val="28"/>
        </w:rPr>
        <w:t>4</w:t>
      </w:r>
      <w:r w:rsidR="007B3226" w:rsidRPr="00B23463">
        <w:rPr>
          <w:sz w:val="28"/>
          <w:szCs w:val="28"/>
        </w:rPr>
        <w:t>.</w:t>
      </w:r>
      <w:r w:rsidR="00776836" w:rsidRPr="00B23463">
        <w:rPr>
          <w:sz w:val="28"/>
          <w:szCs w:val="28"/>
        </w:rPr>
        <w:t>2</w:t>
      </w:r>
      <w:r w:rsidR="007B3226" w:rsidRPr="00B23463">
        <w:rPr>
          <w:sz w:val="28"/>
          <w:szCs w:val="28"/>
        </w:rPr>
        <w:t xml:space="preserve">. </w:t>
      </w:r>
      <w:r w:rsidR="008D5545" w:rsidRPr="00B23463">
        <w:rPr>
          <w:sz w:val="28"/>
          <w:szCs w:val="28"/>
        </w:rPr>
        <w:t xml:space="preserve">В случае выявления министерством, уполномоченным органом </w:t>
      </w:r>
      <w:r w:rsidR="008D5545" w:rsidRPr="00B23463">
        <w:rPr>
          <w:sz w:val="28"/>
          <w:szCs w:val="28"/>
        </w:rPr>
        <w:lastRenderedPageBreak/>
        <w:t xml:space="preserve">государственного финансового контроля нарушений условий, </w:t>
      </w:r>
      <w:r w:rsidR="008A1A40" w:rsidRPr="00B23463">
        <w:rPr>
          <w:sz w:val="28"/>
          <w:szCs w:val="28"/>
        </w:rPr>
        <w:t>целей и порядка предоставления субсидии применяются следующие меры ответственности</w:t>
      </w:r>
      <w:r w:rsidR="00F432C2" w:rsidRPr="00B23463">
        <w:rPr>
          <w:sz w:val="28"/>
          <w:szCs w:val="28"/>
        </w:rPr>
        <w:t>:</w:t>
      </w:r>
      <w:r w:rsidR="00D17F19">
        <w:rPr>
          <w:sz w:val="28"/>
          <w:szCs w:val="28"/>
        </w:rPr>
        <w:t xml:space="preserve"> 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министерство готовит письмо с требованием о возврате субсидии в областной бюджет в течение 30 дней со дня выявления нарушения и направляет его получателю субсидии;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 невозврата в установленный срок в областной бюджет такой субсидии министерство готовит и направляет в течение </w:t>
      </w:r>
      <w:r w:rsidR="00E6195C">
        <w:rPr>
          <w:sz w:val="28"/>
          <w:szCs w:val="28"/>
        </w:rPr>
        <w:t>1</w:t>
      </w:r>
      <w:r>
        <w:rPr>
          <w:sz w:val="28"/>
          <w:szCs w:val="28"/>
        </w:rPr>
        <w:t xml:space="preserve"> месяца после истечения установленного срока исковое заявление в суд о взыскании с </w:t>
      </w:r>
      <w:r w:rsidR="00BA7735">
        <w:rPr>
          <w:sz w:val="28"/>
          <w:szCs w:val="28"/>
        </w:rPr>
        <w:t>получателя субсидии</w:t>
      </w:r>
      <w:r>
        <w:rPr>
          <w:sz w:val="28"/>
          <w:szCs w:val="28"/>
        </w:rPr>
        <w:t xml:space="preserve"> суммы субсидии в областной бюджет.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Обнаруженные при проверке излишне выплаченные суммы субсидии в случае отсутствия оснований для ее предоставления (представление недостоверных сведений), а также в результате счетной ошибки подлежат возврату получателем субсидии в доход областного бюджета.</w:t>
      </w:r>
    </w:p>
    <w:p w:rsidR="005125F6" w:rsidRDefault="005125F6" w:rsidP="009C68DA">
      <w:pPr>
        <w:widowControl w:val="0"/>
        <w:tabs>
          <w:tab w:val="left" w:pos="720"/>
          <w:tab w:val="left" w:pos="993"/>
        </w:tabs>
        <w:autoSpaceDE w:val="0"/>
        <w:autoSpaceDN w:val="0"/>
        <w:adjustRightInd w:val="0"/>
        <w:spacing w:line="42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Уведомление с требованием о возврате излишне выплаченных сумм субсидии в случае отсутствия оснований для ее предоставления, а также в результате счетной ошибки министерство направляет получателю субсидии заказным письмом в срок не более 10 календарных дней с момента обнаружения</w:t>
      </w:r>
      <w:r w:rsidR="002071FD">
        <w:rPr>
          <w:sz w:val="28"/>
          <w:szCs w:val="28"/>
        </w:rPr>
        <w:t xml:space="preserve"> излишне выплаченных сумм</w:t>
      </w:r>
      <w:r>
        <w:rPr>
          <w:sz w:val="28"/>
          <w:szCs w:val="28"/>
        </w:rPr>
        <w:t>.</w:t>
      </w:r>
    </w:p>
    <w:p w:rsidR="00EA358F" w:rsidRDefault="007B7448" w:rsidP="009C68DA">
      <w:pPr>
        <w:widowControl w:val="0"/>
        <w:autoSpaceDE w:val="0"/>
        <w:autoSpaceDN w:val="0"/>
        <w:adjustRightInd w:val="0"/>
        <w:spacing w:line="420" w:lineRule="exact"/>
        <w:contextualSpacing/>
        <w:jc w:val="center"/>
        <w:rPr>
          <w:sz w:val="24"/>
          <w:szCs w:val="24"/>
        </w:rPr>
      </w:pPr>
      <w:r w:rsidRPr="007B7448">
        <w:rPr>
          <w:sz w:val="28"/>
          <w:szCs w:val="28"/>
        </w:rPr>
        <w:t>________________</w:t>
      </w:r>
    </w:p>
    <w:p w:rsidR="005125F6" w:rsidRPr="00DA2AAE" w:rsidRDefault="00876B38" w:rsidP="009A203C">
      <w:pPr>
        <w:autoSpaceDE w:val="0"/>
        <w:autoSpaceDN w:val="0"/>
        <w:adjustRightInd w:val="0"/>
        <w:spacing w:line="440" w:lineRule="exact"/>
        <w:ind w:left="6946"/>
        <w:contextualSpacing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5125F6" w:rsidRPr="00DA2AAE">
        <w:rPr>
          <w:sz w:val="24"/>
          <w:szCs w:val="24"/>
        </w:rPr>
        <w:lastRenderedPageBreak/>
        <w:t xml:space="preserve">Приложение № </w:t>
      </w:r>
      <w:r w:rsidR="005125F6">
        <w:rPr>
          <w:sz w:val="24"/>
          <w:szCs w:val="24"/>
        </w:rPr>
        <w:t>1</w:t>
      </w:r>
    </w:p>
    <w:p w:rsidR="005125F6" w:rsidRPr="00DA2AAE" w:rsidRDefault="005125F6" w:rsidP="00EA358F">
      <w:pPr>
        <w:ind w:left="6946" w:right="-1"/>
        <w:rPr>
          <w:sz w:val="24"/>
          <w:szCs w:val="24"/>
        </w:rPr>
      </w:pPr>
    </w:p>
    <w:p w:rsidR="005125F6" w:rsidRPr="00DA2AAE" w:rsidRDefault="005125F6" w:rsidP="00EA358F">
      <w:pPr>
        <w:ind w:left="6946" w:right="-1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DA2AAE">
        <w:rPr>
          <w:sz w:val="24"/>
          <w:szCs w:val="24"/>
        </w:rPr>
        <w:t>Порядку</w:t>
      </w:r>
    </w:p>
    <w:p w:rsidR="005125F6" w:rsidRPr="00DA2AAE" w:rsidRDefault="005125F6" w:rsidP="00587217">
      <w:pPr>
        <w:ind w:right="-1"/>
        <w:rPr>
          <w:sz w:val="24"/>
          <w:szCs w:val="24"/>
        </w:rPr>
      </w:pPr>
    </w:p>
    <w:p w:rsidR="005125F6" w:rsidRPr="00123C90" w:rsidRDefault="005125F6" w:rsidP="00F370BA">
      <w:pPr>
        <w:tabs>
          <w:tab w:val="left" w:pos="6687"/>
          <w:tab w:val="left" w:pos="11415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A7527E">
        <w:t>(на</w:t>
      </w:r>
      <w:r>
        <w:t xml:space="preserve"> бланке организации)</w:t>
      </w:r>
      <w:r>
        <w:tab/>
        <w:t xml:space="preserve">     </w:t>
      </w:r>
      <w:r w:rsidRPr="00123C90">
        <w:rPr>
          <w:sz w:val="24"/>
          <w:szCs w:val="24"/>
        </w:rPr>
        <w:t>Министерство</w:t>
      </w:r>
    </w:p>
    <w:p w:rsidR="005125F6" w:rsidRPr="00123C90" w:rsidRDefault="005125F6" w:rsidP="00F370BA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  <w:t xml:space="preserve">         </w:t>
      </w:r>
      <w:r w:rsidRPr="00123C90">
        <w:rPr>
          <w:sz w:val="24"/>
          <w:szCs w:val="24"/>
        </w:rPr>
        <w:t xml:space="preserve">социального развития </w:t>
      </w:r>
    </w:p>
    <w:p w:rsidR="005125F6" w:rsidRPr="00123C90" w:rsidRDefault="005125F6" w:rsidP="00F370BA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6840"/>
          <w:tab w:val="left" w:pos="7020"/>
        </w:tabs>
        <w:autoSpaceDE w:val="0"/>
        <w:autoSpaceDN w:val="0"/>
        <w:adjustRightInd w:val="0"/>
        <w:ind w:right="-1"/>
        <w:rPr>
          <w:sz w:val="24"/>
          <w:szCs w:val="24"/>
        </w:rPr>
      </w:pP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</w:r>
      <w:r w:rsidRPr="00123C90">
        <w:rPr>
          <w:b/>
          <w:sz w:val="24"/>
          <w:szCs w:val="24"/>
        </w:rPr>
        <w:tab/>
        <w:t xml:space="preserve">         </w:t>
      </w:r>
      <w:r w:rsidRPr="00123C90">
        <w:rPr>
          <w:sz w:val="24"/>
          <w:szCs w:val="24"/>
        </w:rPr>
        <w:t>Кировской области</w:t>
      </w:r>
    </w:p>
    <w:p w:rsidR="005125F6" w:rsidRDefault="005125F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</w:p>
    <w:p w:rsidR="005125F6" w:rsidRDefault="005125F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895A36" w:rsidRDefault="007E002F" w:rsidP="00C72705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 w:rsidRPr="007E002F">
        <w:rPr>
          <w:b/>
          <w:sz w:val="24"/>
          <w:szCs w:val="24"/>
        </w:rPr>
        <w:t xml:space="preserve">на </w:t>
      </w:r>
      <w:r w:rsidR="00C72705" w:rsidRPr="00C72705">
        <w:rPr>
          <w:b/>
          <w:sz w:val="24"/>
          <w:szCs w:val="24"/>
        </w:rPr>
        <w:t>предоставлени</w:t>
      </w:r>
      <w:r w:rsidR="000A4549">
        <w:rPr>
          <w:b/>
          <w:sz w:val="24"/>
          <w:szCs w:val="24"/>
        </w:rPr>
        <w:t>е</w:t>
      </w:r>
      <w:r w:rsidR="00C72705" w:rsidRPr="00C72705">
        <w:rPr>
          <w:b/>
          <w:sz w:val="24"/>
          <w:szCs w:val="24"/>
        </w:rPr>
        <w:t xml:space="preserve"> </w:t>
      </w:r>
      <w:r w:rsidR="00816480" w:rsidRPr="00816480">
        <w:rPr>
          <w:b/>
          <w:sz w:val="24"/>
          <w:szCs w:val="24"/>
        </w:rPr>
        <w:t>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 связи с предоставлением гражданам социальных услуг</w:t>
      </w:r>
    </w:p>
    <w:p w:rsidR="005125F6" w:rsidRDefault="005125F6" w:rsidP="004A5EDF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</w:t>
      </w:r>
    </w:p>
    <w:p w:rsidR="005125F6" w:rsidRDefault="005125F6" w:rsidP="00587217">
      <w:pPr>
        <w:tabs>
          <w:tab w:val="left" w:pos="4950"/>
        </w:tabs>
        <w:autoSpaceDE w:val="0"/>
        <w:autoSpaceDN w:val="0"/>
        <w:adjustRightInd w:val="0"/>
        <w:ind w:right="-1"/>
        <w:jc w:val="center"/>
      </w:pPr>
      <w:r w:rsidRPr="00F370BA">
        <w:t>(пол</w:t>
      </w:r>
      <w:r>
        <w:t>ное наименование организации)</w:t>
      </w:r>
    </w:p>
    <w:p w:rsidR="005125F6" w:rsidRDefault="005125F6" w:rsidP="00587217">
      <w:pPr>
        <w:tabs>
          <w:tab w:val="left" w:pos="4950"/>
        </w:tabs>
        <w:autoSpaceDE w:val="0"/>
        <w:autoSpaceDN w:val="0"/>
        <w:adjustRightInd w:val="0"/>
        <w:ind w:right="-1"/>
        <w:jc w:val="center"/>
      </w:pPr>
    </w:p>
    <w:p w:rsidR="005125F6" w:rsidRDefault="005125F6" w:rsidP="00340E2C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7527E">
        <w:rPr>
          <w:sz w:val="24"/>
          <w:szCs w:val="24"/>
        </w:rPr>
        <w:t xml:space="preserve">В соответствии с </w:t>
      </w:r>
      <w:r w:rsidRPr="00340E2C">
        <w:rPr>
          <w:sz w:val="24"/>
          <w:szCs w:val="24"/>
        </w:rPr>
        <w:t xml:space="preserve">Порядком </w:t>
      </w:r>
      <w:r w:rsidR="000A4549" w:rsidRPr="000A4549">
        <w:rPr>
          <w:sz w:val="24"/>
          <w:szCs w:val="24"/>
        </w:rPr>
        <w:t xml:space="preserve">предоставления </w:t>
      </w:r>
      <w:r w:rsidR="00816480" w:rsidRPr="00816480">
        <w:rPr>
          <w:sz w:val="24"/>
          <w:szCs w:val="24"/>
        </w:rPr>
        <w:t>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 связи с предоставлением гражданам социальных услуг</w:t>
      </w:r>
      <w:r>
        <w:rPr>
          <w:sz w:val="24"/>
          <w:szCs w:val="24"/>
        </w:rPr>
        <w:t>, утвержденным  постановлением П</w:t>
      </w:r>
      <w:r w:rsidR="00587958">
        <w:rPr>
          <w:sz w:val="24"/>
          <w:szCs w:val="24"/>
        </w:rPr>
        <w:t>равител</w:t>
      </w:r>
      <w:r w:rsidR="00812A01">
        <w:rPr>
          <w:sz w:val="24"/>
          <w:szCs w:val="24"/>
        </w:rPr>
        <w:t>ьства Кировской области от ______№ _____</w:t>
      </w:r>
      <w:r>
        <w:rPr>
          <w:sz w:val="24"/>
          <w:szCs w:val="24"/>
        </w:rPr>
        <w:t>, прошу предоставить за период с _______ по _______субсидию за оказанные социальные услуги в сумме</w:t>
      </w:r>
      <w:r w:rsidRPr="00B54D25">
        <w:rPr>
          <w:sz w:val="24"/>
          <w:szCs w:val="24"/>
        </w:rPr>
        <w:t>___</w:t>
      </w:r>
      <w:r>
        <w:rPr>
          <w:sz w:val="24"/>
          <w:szCs w:val="24"/>
        </w:rPr>
        <w:t>___</w:t>
      </w:r>
      <w:r w:rsidRPr="00B54D25">
        <w:rPr>
          <w:sz w:val="24"/>
          <w:szCs w:val="24"/>
        </w:rPr>
        <w:t>рублей</w:t>
      </w:r>
      <w:r>
        <w:rPr>
          <w:sz w:val="28"/>
          <w:szCs w:val="28"/>
        </w:rPr>
        <w:t xml:space="preserve"> _____</w:t>
      </w:r>
      <w:r w:rsidRPr="00B54D25">
        <w:rPr>
          <w:sz w:val="24"/>
          <w:szCs w:val="24"/>
        </w:rPr>
        <w:t>копеек</w:t>
      </w:r>
      <w:r>
        <w:rPr>
          <w:sz w:val="24"/>
          <w:szCs w:val="24"/>
        </w:rPr>
        <w:t xml:space="preserve"> </w:t>
      </w:r>
      <w:r w:rsidR="00587958">
        <w:rPr>
          <w:sz w:val="24"/>
          <w:szCs w:val="24"/>
        </w:rPr>
        <w:t>(_______________</w:t>
      </w:r>
      <w:r w:rsidR="00587958">
        <w:t xml:space="preserve">)  </w:t>
      </w:r>
    </w:p>
    <w:p w:rsidR="00812A01" w:rsidRDefault="00C6292D" w:rsidP="00C6292D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t xml:space="preserve">   </w:t>
      </w:r>
      <w:r w:rsidR="005125F6">
        <w:t xml:space="preserve">          </w:t>
      </w:r>
      <w:r>
        <w:t xml:space="preserve">             </w:t>
      </w:r>
      <w:r w:rsidR="00812A01">
        <w:t xml:space="preserve">                                                      </w:t>
      </w:r>
      <w:r>
        <w:t xml:space="preserve">  </w:t>
      </w:r>
      <w:r w:rsidR="005125F6">
        <w:t xml:space="preserve">   </w:t>
      </w:r>
      <w:r w:rsidR="005125F6" w:rsidRPr="007B5287">
        <w:t>(</w:t>
      </w:r>
      <w:r w:rsidR="005125F6">
        <w:t xml:space="preserve">цифрами)            </w:t>
      </w:r>
      <w:r w:rsidR="00812A01">
        <w:t xml:space="preserve">     </w:t>
      </w:r>
      <w:r w:rsidR="005125F6">
        <w:t xml:space="preserve">  </w:t>
      </w:r>
      <w:r>
        <w:t xml:space="preserve">                                  (прописью)</w:t>
      </w:r>
      <w:r>
        <w:rPr>
          <w:sz w:val="24"/>
          <w:szCs w:val="24"/>
        </w:rPr>
        <w:t xml:space="preserve"> </w:t>
      </w:r>
    </w:p>
    <w:p w:rsidR="005125F6" w:rsidRPr="00340E2C" w:rsidRDefault="00812A01" w:rsidP="00340E2C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на лицевой</w:t>
      </w:r>
      <w:r w:rsidRPr="00587958">
        <w:rPr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 w:rsidRPr="007B5287">
        <w:rPr>
          <w:sz w:val="28"/>
          <w:szCs w:val="28"/>
        </w:rPr>
        <w:t xml:space="preserve"> </w:t>
      </w:r>
      <w:r w:rsidRPr="007B5287">
        <w:rPr>
          <w:sz w:val="24"/>
          <w:szCs w:val="24"/>
        </w:rPr>
        <w:t>по учету</w:t>
      </w:r>
      <w:r>
        <w:rPr>
          <w:sz w:val="24"/>
          <w:szCs w:val="24"/>
        </w:rPr>
        <w:t xml:space="preserve"> </w:t>
      </w:r>
      <w:r w:rsidR="005125F6" w:rsidRPr="007B5287">
        <w:rPr>
          <w:sz w:val="24"/>
          <w:szCs w:val="24"/>
        </w:rPr>
        <w:t>операций со средствами субсидий</w:t>
      </w:r>
      <w:r w:rsidR="005125F6">
        <w:rPr>
          <w:sz w:val="24"/>
          <w:szCs w:val="24"/>
        </w:rPr>
        <w:t>, открытый</w:t>
      </w:r>
      <w:r w:rsidR="00C6292D">
        <w:rPr>
          <w:sz w:val="24"/>
          <w:szCs w:val="24"/>
        </w:rPr>
        <w:t xml:space="preserve"> </w:t>
      </w:r>
      <w:r w:rsidR="005125F6">
        <w:rPr>
          <w:sz w:val="24"/>
          <w:szCs w:val="24"/>
        </w:rPr>
        <w:t xml:space="preserve">в министерстве финансов Кировской области, по следующим реквизитам: </w:t>
      </w:r>
    </w:p>
    <w:p w:rsidR="005125F6" w:rsidRDefault="00D5434E" w:rsidP="00123C90">
      <w:pPr>
        <w:tabs>
          <w:tab w:val="left" w:pos="720"/>
          <w:tab w:val="left" w:pos="993"/>
        </w:tabs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получателя _____________</w:t>
      </w:r>
      <w:r w:rsidR="002D0081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</w:t>
      </w:r>
    </w:p>
    <w:p w:rsidR="005125F6" w:rsidRPr="00B54D25" w:rsidRDefault="005125F6" w:rsidP="00123C90">
      <w:pPr>
        <w:tabs>
          <w:tab w:val="left" w:pos="720"/>
          <w:tab w:val="left" w:pos="993"/>
        </w:tabs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 w:rsidRPr="00B54D25">
        <w:rPr>
          <w:sz w:val="24"/>
          <w:szCs w:val="24"/>
        </w:rPr>
        <w:t>ИНН</w:t>
      </w:r>
      <w:r w:rsidR="00D5434E">
        <w:rPr>
          <w:sz w:val="24"/>
          <w:szCs w:val="24"/>
        </w:rPr>
        <w:t xml:space="preserve"> _______________________</w:t>
      </w:r>
      <w:r w:rsidR="002D0081">
        <w:rPr>
          <w:sz w:val="24"/>
          <w:szCs w:val="24"/>
        </w:rPr>
        <w:t>___________________________</w:t>
      </w:r>
      <w:r w:rsidR="00D5434E">
        <w:rPr>
          <w:sz w:val="24"/>
          <w:szCs w:val="24"/>
        </w:rPr>
        <w:t>______________</w:t>
      </w:r>
    </w:p>
    <w:p w:rsidR="005125F6" w:rsidRPr="00B54D25" w:rsidRDefault="005125F6" w:rsidP="00123C90">
      <w:pPr>
        <w:tabs>
          <w:tab w:val="left" w:pos="720"/>
          <w:tab w:val="left" w:pos="993"/>
        </w:tabs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 w:rsidRPr="00B54D25">
        <w:rPr>
          <w:sz w:val="24"/>
          <w:szCs w:val="24"/>
        </w:rPr>
        <w:t>КПП</w:t>
      </w:r>
      <w:r w:rsidR="00D5434E">
        <w:rPr>
          <w:sz w:val="24"/>
          <w:szCs w:val="24"/>
        </w:rPr>
        <w:t xml:space="preserve"> ________________________</w:t>
      </w:r>
      <w:r w:rsidR="002D0081">
        <w:rPr>
          <w:sz w:val="24"/>
          <w:szCs w:val="24"/>
        </w:rPr>
        <w:t>___________________________</w:t>
      </w:r>
      <w:r w:rsidR="00D5434E">
        <w:rPr>
          <w:sz w:val="24"/>
          <w:szCs w:val="24"/>
        </w:rPr>
        <w:t>_____________</w:t>
      </w:r>
    </w:p>
    <w:p w:rsidR="005125F6" w:rsidRPr="00B54D25" w:rsidRDefault="005125F6" w:rsidP="00123C90">
      <w:pPr>
        <w:tabs>
          <w:tab w:val="left" w:pos="720"/>
          <w:tab w:val="left" w:pos="993"/>
        </w:tabs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 w:rsidRPr="00B54D25">
        <w:rPr>
          <w:sz w:val="24"/>
          <w:szCs w:val="24"/>
        </w:rPr>
        <w:t>Банк получателя</w:t>
      </w:r>
      <w:r w:rsidR="00D5434E">
        <w:rPr>
          <w:sz w:val="24"/>
          <w:szCs w:val="24"/>
        </w:rPr>
        <w:t xml:space="preserve"> _________</w:t>
      </w:r>
      <w:r w:rsidR="002D0081">
        <w:rPr>
          <w:sz w:val="24"/>
          <w:szCs w:val="24"/>
        </w:rPr>
        <w:t>____________________________</w:t>
      </w:r>
      <w:r w:rsidR="00D5434E">
        <w:rPr>
          <w:sz w:val="24"/>
          <w:szCs w:val="24"/>
        </w:rPr>
        <w:t>_________________</w:t>
      </w:r>
    </w:p>
    <w:p w:rsidR="005125F6" w:rsidRPr="00B54D25" w:rsidRDefault="005125F6" w:rsidP="00123C90">
      <w:pPr>
        <w:tabs>
          <w:tab w:val="left" w:pos="720"/>
          <w:tab w:val="left" w:pos="993"/>
        </w:tabs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р/с</w:t>
      </w:r>
      <w:r w:rsidR="00D5434E">
        <w:rPr>
          <w:sz w:val="24"/>
          <w:szCs w:val="24"/>
        </w:rPr>
        <w:t xml:space="preserve"> ______________________</w:t>
      </w:r>
      <w:r w:rsidR="002D0081">
        <w:rPr>
          <w:sz w:val="24"/>
          <w:szCs w:val="24"/>
        </w:rPr>
        <w:t>___________________________</w:t>
      </w:r>
      <w:r w:rsidR="00D5434E">
        <w:rPr>
          <w:sz w:val="24"/>
          <w:szCs w:val="24"/>
        </w:rPr>
        <w:t>_________________</w:t>
      </w:r>
    </w:p>
    <w:p w:rsidR="005125F6" w:rsidRPr="00B54D25" w:rsidRDefault="005125F6" w:rsidP="00123C90">
      <w:pPr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 w:rsidRPr="00B54D25">
        <w:rPr>
          <w:sz w:val="24"/>
          <w:szCs w:val="24"/>
        </w:rPr>
        <w:t>л/с</w:t>
      </w:r>
      <w:r w:rsidR="00D5434E">
        <w:rPr>
          <w:sz w:val="24"/>
          <w:szCs w:val="24"/>
        </w:rPr>
        <w:t xml:space="preserve"> ______________________________________</w:t>
      </w:r>
      <w:r w:rsidR="002D0081">
        <w:rPr>
          <w:sz w:val="24"/>
          <w:szCs w:val="24"/>
        </w:rPr>
        <w:t>___________________________</w:t>
      </w:r>
      <w:r w:rsidR="00D5434E">
        <w:rPr>
          <w:sz w:val="24"/>
          <w:szCs w:val="24"/>
        </w:rPr>
        <w:t>_</w:t>
      </w:r>
    </w:p>
    <w:p w:rsidR="005125F6" w:rsidRDefault="005125F6" w:rsidP="00123C90">
      <w:pPr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 w:rsidRPr="00B54D25">
        <w:rPr>
          <w:sz w:val="24"/>
          <w:szCs w:val="24"/>
        </w:rPr>
        <w:t>БИК</w:t>
      </w:r>
      <w:r w:rsidR="00D5434E">
        <w:rPr>
          <w:sz w:val="24"/>
          <w:szCs w:val="24"/>
        </w:rPr>
        <w:t xml:space="preserve"> ________________________________</w:t>
      </w:r>
      <w:r w:rsidR="002D0081">
        <w:rPr>
          <w:sz w:val="24"/>
          <w:szCs w:val="24"/>
        </w:rPr>
        <w:t>___________________________</w:t>
      </w:r>
      <w:r w:rsidR="00D5434E">
        <w:rPr>
          <w:sz w:val="24"/>
          <w:szCs w:val="24"/>
        </w:rPr>
        <w:t>______</w:t>
      </w:r>
    </w:p>
    <w:p w:rsidR="005125F6" w:rsidRDefault="005125F6" w:rsidP="00D23534">
      <w:pPr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  <w:r>
        <w:rPr>
          <w:sz w:val="24"/>
          <w:szCs w:val="24"/>
        </w:rPr>
        <w:t>ОКТМО</w:t>
      </w:r>
      <w:r w:rsidR="00D5434E">
        <w:rPr>
          <w:sz w:val="24"/>
          <w:szCs w:val="24"/>
        </w:rPr>
        <w:t xml:space="preserve"> __________________________</w:t>
      </w:r>
      <w:r w:rsidR="002D0081">
        <w:rPr>
          <w:sz w:val="24"/>
          <w:szCs w:val="24"/>
        </w:rPr>
        <w:t>___________________________</w:t>
      </w:r>
      <w:r w:rsidR="00D5434E">
        <w:rPr>
          <w:sz w:val="24"/>
          <w:szCs w:val="24"/>
        </w:rPr>
        <w:t>_________</w:t>
      </w:r>
    </w:p>
    <w:p w:rsidR="005125F6" w:rsidRPr="00D23534" w:rsidRDefault="005125F6" w:rsidP="00D23534">
      <w:pPr>
        <w:autoSpaceDE w:val="0"/>
        <w:autoSpaceDN w:val="0"/>
        <w:adjustRightInd w:val="0"/>
        <w:ind w:left="720" w:right="-1"/>
        <w:jc w:val="both"/>
        <w:rPr>
          <w:sz w:val="24"/>
          <w:szCs w:val="24"/>
        </w:rPr>
      </w:pPr>
    </w:p>
    <w:p w:rsidR="005125F6" w:rsidRDefault="005125F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Достоверность и полноту сведений, содержащихся в настоящем заявлении и прилагаемых к нему документах, подтверждаю.</w:t>
      </w:r>
    </w:p>
    <w:p w:rsidR="005125F6" w:rsidRDefault="005125F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Об ответственности за представление неполных или недостоверных сведений и документов предупрежден.</w:t>
      </w:r>
    </w:p>
    <w:p w:rsidR="005125F6" w:rsidRDefault="005125F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Даю согласие на осуществление финансового контроля соблюдения условия, целей и порядка предоставления субсидии.</w:t>
      </w:r>
    </w:p>
    <w:p w:rsidR="005125F6" w:rsidRDefault="005125F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Уведомлен о том, что в случае установления нарушения целей, условий и порядка предоставления субсидии, а также излишне выплаченных сумм субсидий обязан возвратить сумму субсидии в доход бюджета Кировской области.</w:t>
      </w:r>
    </w:p>
    <w:p w:rsidR="005125F6" w:rsidRDefault="005125F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со статьей 9 Федерального закона от 27.07.2006 № 152-ФЗ                    «О персональных данных» даю согласие на обработку министерством социального развития Кировской области, </w:t>
      </w:r>
      <w:r w:rsidR="00D63D83" w:rsidRPr="00D63D83">
        <w:rPr>
          <w:sz w:val="24"/>
          <w:szCs w:val="24"/>
        </w:rPr>
        <w:t>уполномоченны</w:t>
      </w:r>
      <w:r w:rsidR="00D63D83">
        <w:rPr>
          <w:sz w:val="24"/>
          <w:szCs w:val="24"/>
        </w:rPr>
        <w:t>м</w:t>
      </w:r>
      <w:r w:rsidR="00D63D83" w:rsidRPr="00D63D83">
        <w:rPr>
          <w:sz w:val="24"/>
          <w:szCs w:val="24"/>
        </w:rPr>
        <w:t xml:space="preserve"> орган</w:t>
      </w:r>
      <w:r w:rsidR="00D63D83">
        <w:rPr>
          <w:sz w:val="24"/>
          <w:szCs w:val="24"/>
        </w:rPr>
        <w:t>ом</w:t>
      </w:r>
      <w:r w:rsidR="00D63D83" w:rsidRPr="00D63D83">
        <w:rPr>
          <w:sz w:val="24"/>
          <w:szCs w:val="24"/>
        </w:rPr>
        <w:t xml:space="preserve"> государственного финансового контроля</w:t>
      </w:r>
      <w:r>
        <w:rPr>
          <w:sz w:val="24"/>
          <w:szCs w:val="24"/>
        </w:rPr>
        <w:t xml:space="preserve"> своих персональных данных в соответствии с целями предоставления субсидии.</w:t>
      </w:r>
    </w:p>
    <w:p w:rsidR="005125F6" w:rsidRDefault="005125F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Субсидию прошу перечислить на указанные в настоящем заявлении реквизиты.</w:t>
      </w:r>
    </w:p>
    <w:p w:rsidR="005125F6" w:rsidRDefault="005125F6" w:rsidP="002746B9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К заявлению прилагаются следующие документы:</w:t>
      </w:r>
    </w:p>
    <w:p w:rsidR="005125F6" w:rsidRDefault="005125F6" w:rsidP="002746B9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справка-расчет </w:t>
      </w:r>
      <w:r w:rsidR="000438F6" w:rsidRPr="000438F6">
        <w:rPr>
          <w:sz w:val="24"/>
          <w:szCs w:val="24"/>
        </w:rPr>
        <w:t xml:space="preserve">на </w:t>
      </w:r>
      <w:r w:rsidR="000A4549" w:rsidRPr="000A4549">
        <w:rPr>
          <w:sz w:val="24"/>
          <w:szCs w:val="24"/>
        </w:rPr>
        <w:t>предоставлени</w:t>
      </w:r>
      <w:r w:rsidR="000A4549">
        <w:rPr>
          <w:sz w:val="24"/>
          <w:szCs w:val="24"/>
        </w:rPr>
        <w:t>е</w:t>
      </w:r>
      <w:r w:rsidR="000A4549" w:rsidRPr="000A4549">
        <w:rPr>
          <w:sz w:val="24"/>
          <w:szCs w:val="24"/>
        </w:rPr>
        <w:t xml:space="preserve"> </w:t>
      </w:r>
      <w:r w:rsidR="00D63D83" w:rsidRPr="00D63D83">
        <w:rPr>
          <w:sz w:val="24"/>
          <w:szCs w:val="24"/>
        </w:rPr>
        <w:t xml:space="preserve">субсидии из областного бюджета некоммерческим организациям, не являющимся государственными (муниципальными) </w:t>
      </w:r>
      <w:r w:rsidR="00D63D83" w:rsidRPr="00D63D83">
        <w:rPr>
          <w:sz w:val="24"/>
          <w:szCs w:val="24"/>
        </w:rPr>
        <w:lastRenderedPageBreak/>
        <w:t>учреждениями, осуществляющим социальное обслуживание, в связи с предоставлением гражданам социальных услуг</w:t>
      </w:r>
      <w:r>
        <w:rPr>
          <w:sz w:val="24"/>
          <w:szCs w:val="24"/>
        </w:rPr>
        <w:t>,</w:t>
      </w:r>
      <w:r w:rsidR="00CF48A7">
        <w:rPr>
          <w:sz w:val="24"/>
          <w:szCs w:val="24"/>
        </w:rPr>
        <w:t xml:space="preserve"> </w:t>
      </w:r>
      <w:r>
        <w:rPr>
          <w:sz w:val="24"/>
          <w:szCs w:val="24"/>
        </w:rPr>
        <w:t>на ______л.;</w:t>
      </w:r>
    </w:p>
    <w:p w:rsidR="005125F6" w:rsidRDefault="005125F6" w:rsidP="002746B9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копии индивидуальных программ предоставления социальных услуг на ______л.;</w:t>
      </w:r>
    </w:p>
    <w:p w:rsidR="005125F6" w:rsidRPr="00A7527E" w:rsidRDefault="005125F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  <w:t>копии договоров о предоставлении социальных услуг на ______л.;</w:t>
      </w:r>
    </w:p>
    <w:p w:rsidR="005125F6" w:rsidRPr="006971A5" w:rsidRDefault="005125F6" w:rsidP="000B4322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971A5">
        <w:rPr>
          <w:sz w:val="24"/>
          <w:szCs w:val="24"/>
        </w:rPr>
        <w:t>копии</w:t>
      </w:r>
      <w:r>
        <w:rPr>
          <w:sz w:val="24"/>
          <w:szCs w:val="24"/>
        </w:rPr>
        <w:t xml:space="preserve"> актов приемки оказанных услуг по</w:t>
      </w:r>
      <w:r w:rsidRPr="006971A5">
        <w:rPr>
          <w:sz w:val="24"/>
          <w:szCs w:val="24"/>
        </w:rPr>
        <w:t xml:space="preserve"> договору о предоставлении социальных услуг</w:t>
      </w:r>
      <w:r>
        <w:rPr>
          <w:sz w:val="24"/>
          <w:szCs w:val="24"/>
        </w:rPr>
        <w:t xml:space="preserve"> на _______л.</w:t>
      </w:r>
      <w:r w:rsidRPr="006971A5">
        <w:rPr>
          <w:sz w:val="24"/>
          <w:szCs w:val="24"/>
        </w:rPr>
        <w:t>;</w:t>
      </w:r>
    </w:p>
    <w:p w:rsidR="005125F6" w:rsidRDefault="005125F6" w:rsidP="000B4322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 w:rsidRPr="006971A5">
        <w:rPr>
          <w:sz w:val="24"/>
          <w:szCs w:val="24"/>
        </w:rPr>
        <w:tab/>
        <w:t xml:space="preserve">копии платежных документов, подтверждающих факт оплаты </w:t>
      </w:r>
      <w:r>
        <w:rPr>
          <w:sz w:val="24"/>
          <w:szCs w:val="24"/>
        </w:rPr>
        <w:t>получателями социальных услуг</w:t>
      </w:r>
      <w:r w:rsidRPr="006971A5">
        <w:rPr>
          <w:sz w:val="24"/>
          <w:szCs w:val="24"/>
        </w:rPr>
        <w:t>, оказанных в соответствии с договором о предоставлении социальных услуг</w:t>
      </w:r>
      <w:r>
        <w:rPr>
          <w:sz w:val="24"/>
          <w:szCs w:val="24"/>
        </w:rPr>
        <w:t>, на _______л.;</w:t>
      </w:r>
    </w:p>
    <w:p w:rsidR="005125F6" w:rsidRPr="002746B9" w:rsidRDefault="005125F6" w:rsidP="000B4322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746B9">
        <w:rPr>
          <w:sz w:val="24"/>
          <w:szCs w:val="24"/>
        </w:rPr>
        <w:t xml:space="preserve">документы, подтверждающие, что получатель субсидии на </w:t>
      </w:r>
      <w:r w:rsidR="00A0441A">
        <w:rPr>
          <w:sz w:val="24"/>
          <w:szCs w:val="24"/>
        </w:rPr>
        <w:t>1-е</w:t>
      </w:r>
      <w:r w:rsidRPr="002746B9">
        <w:rPr>
          <w:sz w:val="24"/>
          <w:szCs w:val="24"/>
        </w:rPr>
        <w:t xml:space="preserve"> число месяца, предшествующего месяцу, в котором планируется заключение соглашения, соответствует следующим требованиям:</w:t>
      </w:r>
    </w:p>
    <w:p w:rsidR="005125F6" w:rsidRPr="000B4322" w:rsidRDefault="005125F6" w:rsidP="000B4322">
      <w:pPr>
        <w:tabs>
          <w:tab w:val="left" w:pos="720"/>
        </w:tabs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2746B9">
        <w:rPr>
          <w:sz w:val="24"/>
          <w:szCs w:val="24"/>
        </w:rPr>
        <w:tab/>
      </w:r>
      <w:r w:rsidRPr="000B4322">
        <w:rPr>
          <w:sz w:val="24"/>
          <w:szCs w:val="24"/>
        </w:rPr>
        <w:t xml:space="preserve"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</w:t>
      </w:r>
      <w:r w:rsidR="00A0441A">
        <w:rPr>
          <w:sz w:val="24"/>
          <w:szCs w:val="24"/>
        </w:rPr>
        <w:t>сборах,</w:t>
      </w:r>
    </w:p>
    <w:p w:rsidR="005125F6" w:rsidRPr="000B4322" w:rsidRDefault="005125F6" w:rsidP="000B4322">
      <w:pPr>
        <w:tabs>
          <w:tab w:val="left" w:pos="7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B4322">
        <w:rPr>
          <w:sz w:val="24"/>
          <w:szCs w:val="24"/>
        </w:rPr>
        <w:tab/>
        <w:t>отсутствует просроченная задолженность по возврату в областной бюджет субсидий, бюджетных инвестиций, предоставленных в том числе в соответствии с иными правовыми актами, и иная просроченная задолже</w:t>
      </w:r>
      <w:r w:rsidR="00A0441A">
        <w:rPr>
          <w:sz w:val="24"/>
          <w:szCs w:val="24"/>
        </w:rPr>
        <w:t>нность перед областным бюджетом,</w:t>
      </w:r>
    </w:p>
    <w:p w:rsidR="005125F6" w:rsidRPr="000B4322" w:rsidRDefault="005125F6" w:rsidP="000B4322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B4322">
        <w:rPr>
          <w:sz w:val="24"/>
          <w:szCs w:val="24"/>
        </w:rPr>
        <w:tab/>
        <w:t>не находится в процессе реорганизации, ликвидации, банкротства</w:t>
      </w:r>
      <w:r>
        <w:rPr>
          <w:sz w:val="24"/>
          <w:szCs w:val="24"/>
        </w:rPr>
        <w:t xml:space="preserve"> на _______л.</w:t>
      </w:r>
      <w:r w:rsidRPr="000B4322">
        <w:rPr>
          <w:sz w:val="24"/>
          <w:szCs w:val="24"/>
        </w:rPr>
        <w:t>;</w:t>
      </w:r>
    </w:p>
    <w:p w:rsidR="005125F6" w:rsidRPr="00A7527E" w:rsidRDefault="005125F6" w:rsidP="00587217">
      <w:pPr>
        <w:tabs>
          <w:tab w:val="left" w:pos="720"/>
          <w:tab w:val="left" w:pos="993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8"/>
          <w:szCs w:val="28"/>
        </w:rPr>
      </w:pPr>
    </w:p>
    <w:p w:rsidR="005125F6" w:rsidRPr="00DA2AAE" w:rsidRDefault="005125F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 w:rsidRPr="00DA2AAE">
        <w:rPr>
          <w:sz w:val="24"/>
          <w:szCs w:val="24"/>
        </w:rPr>
        <w:t>Руководитель      ______________</w:t>
      </w:r>
      <w:r>
        <w:rPr>
          <w:sz w:val="24"/>
          <w:szCs w:val="24"/>
        </w:rPr>
        <w:t>_ /_________________________</w:t>
      </w:r>
    </w:p>
    <w:p w:rsidR="005125F6" w:rsidRPr="00B54D25" w:rsidRDefault="005125F6" w:rsidP="00587217">
      <w:pPr>
        <w:widowControl w:val="0"/>
        <w:autoSpaceDE w:val="0"/>
        <w:autoSpaceDN w:val="0"/>
        <w:adjustRightInd w:val="0"/>
        <w:ind w:right="-1"/>
      </w:pPr>
      <w:r w:rsidRPr="00DA2AAE">
        <w:rPr>
          <w:sz w:val="24"/>
          <w:szCs w:val="24"/>
        </w:rPr>
        <w:t xml:space="preserve">                                      </w:t>
      </w:r>
      <w:r w:rsidRPr="00B54D25">
        <w:t xml:space="preserve">(подпись)      </w:t>
      </w:r>
      <w:r>
        <w:t xml:space="preserve">                  (инициалы, фамилия</w:t>
      </w:r>
      <w:r w:rsidRPr="00B54D25">
        <w:t>)</w:t>
      </w:r>
    </w:p>
    <w:p w:rsidR="005125F6" w:rsidRDefault="005125F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М.П. </w:t>
      </w:r>
      <w:r w:rsidRPr="005138EF">
        <w:t>(при наличии)</w:t>
      </w:r>
    </w:p>
    <w:p w:rsidR="005125F6" w:rsidRPr="00DA2AAE" w:rsidRDefault="005125F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5125F6" w:rsidRPr="00DA2AAE" w:rsidRDefault="005125F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>
        <w:rPr>
          <w:sz w:val="24"/>
          <w:szCs w:val="24"/>
        </w:rPr>
        <w:t>№ рег.______________</w:t>
      </w:r>
      <w:r w:rsidRPr="00DA2AAE">
        <w:rPr>
          <w:sz w:val="24"/>
          <w:szCs w:val="24"/>
        </w:rPr>
        <w:t xml:space="preserve"> /______________</w:t>
      </w:r>
    </w:p>
    <w:p w:rsidR="005125F6" w:rsidRPr="00BD0D8D" w:rsidRDefault="005125F6" w:rsidP="00587217">
      <w:pPr>
        <w:widowControl w:val="0"/>
        <w:autoSpaceDE w:val="0"/>
        <w:autoSpaceDN w:val="0"/>
        <w:adjustRightInd w:val="0"/>
        <w:ind w:right="-1"/>
      </w:pPr>
      <w:r w:rsidRPr="00BD0D8D">
        <w:t xml:space="preserve">                                 </w:t>
      </w:r>
      <w:r>
        <w:t xml:space="preserve">                            </w:t>
      </w:r>
      <w:r w:rsidRPr="00BD0D8D">
        <w:t xml:space="preserve">(дата)        </w:t>
      </w:r>
    </w:p>
    <w:p w:rsidR="005125F6" w:rsidRDefault="005125F6" w:rsidP="00587217">
      <w:pPr>
        <w:tabs>
          <w:tab w:val="left" w:pos="720"/>
          <w:tab w:val="left" w:pos="99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 ______________ _____________</w:t>
      </w:r>
    </w:p>
    <w:p w:rsidR="005125F6" w:rsidRPr="007B5287" w:rsidRDefault="005125F6" w:rsidP="009D5172">
      <w:pPr>
        <w:tabs>
          <w:tab w:val="left" w:pos="720"/>
          <w:tab w:val="left" w:pos="993"/>
          <w:tab w:val="left" w:pos="3180"/>
          <w:tab w:val="left" w:pos="5295"/>
          <w:tab w:val="left" w:pos="6660"/>
        </w:tabs>
        <w:autoSpaceDE w:val="0"/>
        <w:autoSpaceDN w:val="0"/>
        <w:adjustRightInd w:val="0"/>
        <w:ind w:right="-1"/>
        <w:jc w:val="both"/>
      </w:pPr>
      <w:r>
        <w:t xml:space="preserve">       </w:t>
      </w:r>
      <w:r w:rsidRPr="007B5287">
        <w:t>(</w:t>
      </w:r>
      <w:r>
        <w:t>должность специалиста</w:t>
      </w:r>
      <w:r>
        <w:tab/>
        <w:t xml:space="preserve">   (подпись)              </w:t>
      </w:r>
      <w:r w:rsidRPr="007B5287">
        <w:t>(</w:t>
      </w:r>
      <w:r>
        <w:t>инициалы, фамилия)</w:t>
      </w:r>
    </w:p>
    <w:p w:rsidR="005125F6" w:rsidRPr="007B5287" w:rsidRDefault="005125F6" w:rsidP="00587217">
      <w:pPr>
        <w:tabs>
          <w:tab w:val="left" w:pos="720"/>
          <w:tab w:val="left" w:pos="993"/>
          <w:tab w:val="left" w:pos="5745"/>
        </w:tabs>
        <w:autoSpaceDE w:val="0"/>
        <w:autoSpaceDN w:val="0"/>
        <w:adjustRightInd w:val="0"/>
        <w:spacing w:line="360" w:lineRule="auto"/>
        <w:ind w:right="-1"/>
        <w:jc w:val="both"/>
      </w:pPr>
      <w:r w:rsidRPr="007B5287">
        <w:t xml:space="preserve">      </w:t>
      </w:r>
      <w:r>
        <w:t xml:space="preserve">       </w:t>
      </w:r>
      <w:r w:rsidRPr="007B5287">
        <w:t xml:space="preserve"> министерства)                                                           </w:t>
      </w:r>
      <w:r>
        <w:t xml:space="preserve">                 </w:t>
      </w:r>
      <w:r w:rsidRPr="007B5287">
        <w:t xml:space="preserve"> </w:t>
      </w:r>
    </w:p>
    <w:p w:rsidR="005125F6" w:rsidRDefault="005125F6" w:rsidP="00587217">
      <w:pPr>
        <w:tabs>
          <w:tab w:val="left" w:pos="720"/>
          <w:tab w:val="left" w:pos="993"/>
        </w:tabs>
        <w:autoSpaceDE w:val="0"/>
        <w:autoSpaceDN w:val="0"/>
        <w:adjustRightInd w:val="0"/>
        <w:spacing w:line="360" w:lineRule="auto"/>
        <w:ind w:right="-1"/>
        <w:jc w:val="center"/>
        <w:rPr>
          <w:sz w:val="28"/>
          <w:szCs w:val="28"/>
        </w:rPr>
      </w:pPr>
    </w:p>
    <w:p w:rsidR="005125F6" w:rsidRDefault="007B7448" w:rsidP="00BD0D8D">
      <w:pPr>
        <w:autoSpaceDE w:val="0"/>
        <w:autoSpaceDN w:val="0"/>
        <w:adjustRightInd w:val="0"/>
        <w:spacing w:line="360" w:lineRule="auto"/>
        <w:ind w:right="-1"/>
        <w:jc w:val="center"/>
        <w:rPr>
          <w:sz w:val="24"/>
          <w:szCs w:val="24"/>
        </w:rPr>
      </w:pPr>
      <w:r w:rsidRPr="007B7448">
        <w:rPr>
          <w:sz w:val="28"/>
          <w:szCs w:val="28"/>
        </w:rPr>
        <w:t>________________</w:t>
      </w:r>
    </w:p>
    <w:p w:rsidR="005125F6" w:rsidRPr="00DA2AAE" w:rsidRDefault="005125F6" w:rsidP="00035ED0">
      <w:pPr>
        <w:autoSpaceDE w:val="0"/>
        <w:autoSpaceDN w:val="0"/>
        <w:adjustRightInd w:val="0"/>
        <w:spacing w:line="360" w:lineRule="auto"/>
        <w:ind w:left="7513" w:right="-1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</w:t>
      </w:r>
      <w:r w:rsidRPr="00DA2AAE">
        <w:rPr>
          <w:sz w:val="24"/>
          <w:szCs w:val="24"/>
        </w:rPr>
        <w:t xml:space="preserve">риложение № </w:t>
      </w:r>
      <w:r>
        <w:rPr>
          <w:sz w:val="24"/>
          <w:szCs w:val="24"/>
        </w:rPr>
        <w:t>2</w:t>
      </w:r>
    </w:p>
    <w:p w:rsidR="005125F6" w:rsidRPr="00DA2AAE" w:rsidRDefault="005125F6" w:rsidP="00035ED0">
      <w:pPr>
        <w:ind w:left="7513" w:right="-1"/>
        <w:rPr>
          <w:sz w:val="24"/>
          <w:szCs w:val="24"/>
        </w:rPr>
      </w:pPr>
      <w:r w:rsidRPr="00DA2AAE">
        <w:rPr>
          <w:sz w:val="24"/>
          <w:szCs w:val="24"/>
        </w:rPr>
        <w:t>к Порядку</w:t>
      </w:r>
    </w:p>
    <w:p w:rsidR="005125F6" w:rsidRPr="006F51D2" w:rsidRDefault="005125F6" w:rsidP="00587217">
      <w:pPr>
        <w:widowControl w:val="0"/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 w:rsidRPr="006F51D2">
        <w:rPr>
          <w:b/>
          <w:sz w:val="24"/>
          <w:szCs w:val="24"/>
        </w:rPr>
        <w:t>СПРАВКА-РАСЧЕТ</w:t>
      </w:r>
    </w:p>
    <w:p w:rsidR="005125F6" w:rsidRDefault="007D0124" w:rsidP="000A4549">
      <w:pPr>
        <w:widowControl w:val="0"/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 w:rsidRPr="007D0124">
        <w:rPr>
          <w:b/>
          <w:sz w:val="24"/>
          <w:szCs w:val="24"/>
        </w:rPr>
        <w:t xml:space="preserve">на </w:t>
      </w:r>
      <w:r w:rsidR="000A4549" w:rsidRPr="000A4549">
        <w:rPr>
          <w:b/>
          <w:sz w:val="24"/>
          <w:szCs w:val="24"/>
        </w:rPr>
        <w:t xml:space="preserve">предоставления </w:t>
      </w:r>
      <w:r w:rsidR="00CF48A7" w:rsidRPr="00CF48A7">
        <w:rPr>
          <w:b/>
          <w:sz w:val="24"/>
          <w:szCs w:val="24"/>
        </w:rPr>
        <w:t>субсидии из областного бюджета некоммерческим организациям, не являющимся государственными (муниципальными) учреждениями, осуществляющим социальное обслуживание, в связи с предоставлением гражданам социальных услуг</w:t>
      </w:r>
      <w:r w:rsidR="000A4549">
        <w:rPr>
          <w:b/>
          <w:sz w:val="24"/>
          <w:szCs w:val="24"/>
        </w:rPr>
        <w:t>,</w:t>
      </w:r>
    </w:p>
    <w:p w:rsidR="005125F6" w:rsidRPr="006F51D2" w:rsidRDefault="005125F6" w:rsidP="00587217">
      <w:pPr>
        <w:widowControl w:val="0"/>
        <w:autoSpaceDE w:val="0"/>
        <w:autoSpaceDN w:val="0"/>
        <w:adjustRightInd w:val="0"/>
        <w:ind w:right="-1"/>
        <w:jc w:val="center"/>
        <w:rPr>
          <w:b/>
          <w:sz w:val="24"/>
          <w:szCs w:val="24"/>
        </w:rPr>
      </w:pPr>
      <w:r w:rsidRPr="006F51D2">
        <w:rPr>
          <w:b/>
          <w:sz w:val="24"/>
          <w:szCs w:val="24"/>
        </w:rPr>
        <w:t>за ___________________________________</w:t>
      </w:r>
      <w:r w:rsidR="00E51A82">
        <w:rPr>
          <w:b/>
          <w:sz w:val="24"/>
          <w:szCs w:val="24"/>
        </w:rPr>
        <w:t>____</w:t>
      </w:r>
      <w:r w:rsidRPr="006F51D2">
        <w:rPr>
          <w:b/>
          <w:sz w:val="24"/>
          <w:szCs w:val="24"/>
        </w:rPr>
        <w:t>______</w:t>
      </w:r>
    </w:p>
    <w:p w:rsidR="005125F6" w:rsidRPr="009D5172" w:rsidRDefault="005125F6" w:rsidP="00587217">
      <w:pPr>
        <w:widowControl w:val="0"/>
        <w:autoSpaceDE w:val="0"/>
        <w:autoSpaceDN w:val="0"/>
        <w:adjustRightInd w:val="0"/>
        <w:ind w:right="-1"/>
        <w:jc w:val="center"/>
      </w:pPr>
      <w:r w:rsidRPr="009D5172">
        <w:t>(указать период (квартал)</w:t>
      </w:r>
    </w:p>
    <w:p w:rsidR="005125F6" w:rsidRPr="00DA2AAE" w:rsidRDefault="005125F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5125F6" w:rsidRPr="00DA2AAE" w:rsidRDefault="005125F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 w:rsidRPr="00DA2AAE">
        <w:rPr>
          <w:sz w:val="24"/>
          <w:szCs w:val="24"/>
        </w:rPr>
        <w:t>Заявитель: __________________________</w:t>
      </w:r>
      <w:r>
        <w:rPr>
          <w:sz w:val="24"/>
          <w:szCs w:val="24"/>
        </w:rPr>
        <w:t>_________</w:t>
      </w:r>
      <w:r w:rsidRPr="00DA2AAE">
        <w:rPr>
          <w:sz w:val="24"/>
          <w:szCs w:val="24"/>
        </w:rPr>
        <w:t>_________________________________</w:t>
      </w:r>
    </w:p>
    <w:p w:rsidR="005125F6" w:rsidRPr="00DA2AAE" w:rsidRDefault="005125F6" w:rsidP="00587217">
      <w:pPr>
        <w:widowControl w:val="0"/>
        <w:autoSpaceDE w:val="0"/>
        <w:autoSpaceDN w:val="0"/>
        <w:adjustRightInd w:val="0"/>
        <w:ind w:right="-1" w:firstLine="540"/>
        <w:jc w:val="both"/>
        <w:rPr>
          <w:sz w:val="24"/>
          <w:szCs w:val="24"/>
        </w:rPr>
      </w:pPr>
    </w:p>
    <w:tbl>
      <w:tblPr>
        <w:tblW w:w="972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374"/>
        <w:gridCol w:w="1080"/>
        <w:gridCol w:w="522"/>
        <w:gridCol w:w="1638"/>
        <w:gridCol w:w="1800"/>
        <w:gridCol w:w="1620"/>
        <w:gridCol w:w="1260"/>
      </w:tblGrid>
      <w:tr w:rsidR="005125F6" w:rsidRPr="00934DB9" w:rsidTr="00374196">
        <w:trPr>
          <w:trHeight w:val="89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№</w:t>
            </w:r>
          </w:p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п/п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Наименование социальной услуги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Тариф на социальную услугу (рублей)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Количество социальных услуг, фактически предоставленных получателям (единиц)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Стоимость социальной услуги, рассчитанная исходя из объема фактически предоставленных услуг (рублей)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Сумма платы за предоставленные социальные услуги, полученная от получателей услуг (рублей)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9D5172">
              <w:t>Размер субсидии к выплате (рублей)</w:t>
            </w:r>
          </w:p>
        </w:tc>
      </w:tr>
      <w:tr w:rsidR="005125F6" w:rsidRPr="001C756D" w:rsidTr="00374196">
        <w:trPr>
          <w:trHeight w:val="1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9D5172" w:rsidRDefault="005125F6" w:rsidP="00123C9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в</w:t>
            </w:r>
            <w:r w:rsidRPr="009D5172">
              <w:t>сего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9D5172" w:rsidRDefault="005125F6" w:rsidP="00123C90">
            <w:pPr>
              <w:suppressAutoHyphens/>
              <w:jc w:val="center"/>
            </w:pPr>
            <w:r>
              <w:t>и</w:t>
            </w:r>
            <w:r w:rsidRPr="009D5172">
              <w:t>з них сверх   объема, предусмотренного индивидуальной программой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125F6" w:rsidRPr="009D5172" w:rsidRDefault="005125F6" w:rsidP="006344C5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5125F6" w:rsidRPr="001C756D" w:rsidTr="00374196">
        <w:trPr>
          <w:trHeight w:val="1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9D5172" w:rsidRDefault="005125F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D5172"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9D5172" w:rsidRDefault="005125F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D5172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9D5172" w:rsidRDefault="005125F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1" w:name="Par273"/>
            <w:bookmarkEnd w:id="1"/>
            <w:r w:rsidRPr="009D5172"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9D5172" w:rsidRDefault="005125F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2" w:name="Par274"/>
            <w:bookmarkStart w:id="3" w:name="Par276"/>
            <w:bookmarkEnd w:id="2"/>
            <w:bookmarkEnd w:id="3"/>
            <w:r w:rsidRPr="009D5172"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9D5172" w:rsidRDefault="005125F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D5172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5F6" w:rsidRPr="009D5172" w:rsidRDefault="005125F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4" w:name="Par277"/>
            <w:bookmarkEnd w:id="4"/>
            <w:r w:rsidRPr="009D5172">
              <w:t xml:space="preserve">6 = </w:t>
            </w:r>
            <w:hyperlink w:anchor="Par273" w:history="1">
              <w:r w:rsidRPr="009D5172">
                <w:t>графа 3</w:t>
              </w:r>
            </w:hyperlink>
            <w:r w:rsidRPr="009D5172">
              <w:t xml:space="preserve"> * (</w:t>
            </w:r>
            <w:hyperlink w:anchor="Par276" w:history="1">
              <w:r w:rsidRPr="009D5172">
                <w:t>графа 4</w:t>
              </w:r>
            </w:hyperlink>
            <w:r w:rsidRPr="009D5172">
              <w:t xml:space="preserve"> – графа 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5F6" w:rsidRPr="009D5172" w:rsidRDefault="005125F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5" w:name="Par278"/>
            <w:bookmarkEnd w:id="5"/>
            <w:r w:rsidRPr="009D5172"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5F6" w:rsidRPr="009D5172" w:rsidRDefault="005125F6" w:rsidP="00123C90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6" w:name="Par279"/>
            <w:bookmarkEnd w:id="6"/>
            <w:r w:rsidRPr="009D5172">
              <w:t xml:space="preserve">8 </w:t>
            </w:r>
            <w:r w:rsidRPr="009D5172">
              <w:rPr>
                <w:lang w:val="en-US"/>
              </w:rPr>
              <w:t xml:space="preserve">= </w:t>
            </w:r>
            <w:r w:rsidRPr="009D5172">
              <w:t>графа 6 – графа 7</w:t>
            </w:r>
          </w:p>
        </w:tc>
      </w:tr>
      <w:tr w:rsidR="005125F6" w:rsidRPr="001C756D" w:rsidTr="00374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</w:tr>
      <w:tr w:rsidR="005125F6" w:rsidRPr="001C756D" w:rsidTr="0037419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5F6" w:rsidRPr="001C756D" w:rsidRDefault="005125F6" w:rsidP="00587217">
            <w:pPr>
              <w:widowControl w:val="0"/>
              <w:autoSpaceDE w:val="0"/>
              <w:autoSpaceDN w:val="0"/>
              <w:adjustRightInd w:val="0"/>
              <w:ind w:right="-1"/>
            </w:pPr>
          </w:p>
        </w:tc>
      </w:tr>
    </w:tbl>
    <w:p w:rsidR="005125F6" w:rsidRPr="001C756D" w:rsidRDefault="005125F6" w:rsidP="00587217">
      <w:pPr>
        <w:widowControl w:val="0"/>
        <w:autoSpaceDE w:val="0"/>
        <w:autoSpaceDN w:val="0"/>
        <w:adjustRightInd w:val="0"/>
        <w:ind w:right="-1" w:firstLine="540"/>
        <w:jc w:val="both"/>
      </w:pPr>
    </w:p>
    <w:p w:rsidR="005125F6" w:rsidRDefault="005125F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 w:rsidRPr="00202F6B">
        <w:rPr>
          <w:sz w:val="24"/>
          <w:szCs w:val="24"/>
        </w:rPr>
        <w:t>Руководитель ________ /_____________________</w:t>
      </w:r>
    </w:p>
    <w:p w:rsidR="005125F6" w:rsidRPr="007B5287" w:rsidRDefault="005125F6" w:rsidP="00103B29">
      <w:pPr>
        <w:widowControl w:val="0"/>
        <w:autoSpaceDE w:val="0"/>
        <w:autoSpaceDN w:val="0"/>
        <w:adjustRightInd w:val="0"/>
        <w:ind w:right="-1"/>
      </w:pPr>
      <w:r>
        <w:t xml:space="preserve">                              </w:t>
      </w:r>
      <w:r w:rsidRPr="007B5287">
        <w:t xml:space="preserve">(подпись) </w:t>
      </w:r>
      <w:r>
        <w:t xml:space="preserve">           (инициалы, фамилия</w:t>
      </w:r>
      <w:r w:rsidRPr="007B5287">
        <w:t>)</w:t>
      </w:r>
    </w:p>
    <w:p w:rsidR="005125F6" w:rsidRDefault="005125F6" w:rsidP="00FB5F88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 w:rsidRPr="00202F6B">
        <w:rPr>
          <w:sz w:val="24"/>
          <w:szCs w:val="24"/>
        </w:rPr>
        <w:t xml:space="preserve">М.П. </w:t>
      </w:r>
      <w:r w:rsidRPr="005138EF">
        <w:t>(при наличии)</w:t>
      </w:r>
    </w:p>
    <w:p w:rsidR="005125F6" w:rsidRPr="00103B29" w:rsidRDefault="005125F6" w:rsidP="00103B29">
      <w:pPr>
        <w:widowControl w:val="0"/>
        <w:autoSpaceDE w:val="0"/>
        <w:autoSpaceDN w:val="0"/>
        <w:adjustRightInd w:val="0"/>
        <w:ind w:right="-1"/>
      </w:pPr>
      <w:r w:rsidRPr="00202F6B">
        <w:rPr>
          <w:sz w:val="24"/>
          <w:szCs w:val="24"/>
        </w:rPr>
        <w:t xml:space="preserve">             </w:t>
      </w:r>
    </w:p>
    <w:p w:rsidR="005125F6" w:rsidRDefault="005125F6" w:rsidP="00103B29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5125F6" w:rsidRPr="00202F6B" w:rsidRDefault="005125F6" w:rsidP="00103B29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  <w:r>
        <w:rPr>
          <w:sz w:val="24"/>
          <w:szCs w:val="24"/>
        </w:rPr>
        <w:t>«___»</w:t>
      </w:r>
      <w:r w:rsidRPr="00202F6B">
        <w:rPr>
          <w:sz w:val="24"/>
          <w:szCs w:val="24"/>
        </w:rPr>
        <w:t>______________ 20__ г.</w:t>
      </w:r>
    </w:p>
    <w:p w:rsidR="005125F6" w:rsidRDefault="005125F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5125F6" w:rsidRDefault="005125F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5125F6" w:rsidRPr="00202F6B" w:rsidRDefault="005125F6" w:rsidP="00103B29">
      <w:pPr>
        <w:widowControl w:val="0"/>
        <w:tabs>
          <w:tab w:val="left" w:pos="5040"/>
        </w:tabs>
        <w:autoSpaceDE w:val="0"/>
        <w:autoSpaceDN w:val="0"/>
        <w:adjustRightInd w:val="0"/>
        <w:ind w:right="-1"/>
        <w:rPr>
          <w:sz w:val="24"/>
          <w:szCs w:val="24"/>
        </w:rPr>
      </w:pPr>
      <w:r w:rsidRPr="00202F6B">
        <w:rPr>
          <w:sz w:val="24"/>
          <w:szCs w:val="24"/>
        </w:rPr>
        <w:t>Главный бухгалте</w:t>
      </w:r>
      <w:r>
        <w:rPr>
          <w:sz w:val="24"/>
          <w:szCs w:val="24"/>
        </w:rPr>
        <w:t>р ________ /_________________</w:t>
      </w:r>
    </w:p>
    <w:p w:rsidR="005125F6" w:rsidRPr="007B5287" w:rsidRDefault="005125F6" w:rsidP="00103B29">
      <w:pPr>
        <w:widowControl w:val="0"/>
        <w:autoSpaceDE w:val="0"/>
        <w:autoSpaceDN w:val="0"/>
        <w:adjustRightInd w:val="0"/>
        <w:ind w:right="-1"/>
      </w:pPr>
      <w:r>
        <w:t xml:space="preserve">                                          </w:t>
      </w:r>
      <w:r w:rsidRPr="007B5287">
        <w:t xml:space="preserve">(подпись) </w:t>
      </w:r>
      <w:r>
        <w:t xml:space="preserve">     (инициалы, фамилия</w:t>
      </w:r>
      <w:r w:rsidRPr="007B5287">
        <w:t>)</w:t>
      </w:r>
    </w:p>
    <w:p w:rsidR="005125F6" w:rsidRDefault="005125F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5125F6" w:rsidRDefault="005125F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5125F6" w:rsidRDefault="005125F6" w:rsidP="00587217">
      <w:pPr>
        <w:widowControl w:val="0"/>
        <w:autoSpaceDE w:val="0"/>
        <w:autoSpaceDN w:val="0"/>
        <w:adjustRightInd w:val="0"/>
        <w:ind w:right="-1"/>
        <w:rPr>
          <w:sz w:val="24"/>
          <w:szCs w:val="24"/>
        </w:rPr>
      </w:pPr>
    </w:p>
    <w:p w:rsidR="005125F6" w:rsidRPr="00FB5E40" w:rsidRDefault="005125F6" w:rsidP="00587217">
      <w:pPr>
        <w:widowControl w:val="0"/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DD28E0">
        <w:rPr>
          <w:sz w:val="24"/>
          <w:szCs w:val="24"/>
        </w:rPr>
        <w:t>___</w:t>
      </w:r>
      <w:r>
        <w:rPr>
          <w:sz w:val="24"/>
          <w:szCs w:val="24"/>
        </w:rPr>
        <w:t>__</w:t>
      </w:r>
    </w:p>
    <w:sectPr w:rsidR="005125F6" w:rsidRPr="00FB5E40" w:rsidSect="00BC7A4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AC8" w:rsidRDefault="007C6AC8" w:rsidP="00FB49C3">
      <w:r>
        <w:separator/>
      </w:r>
    </w:p>
  </w:endnote>
  <w:endnote w:type="continuationSeparator" w:id="0">
    <w:p w:rsidR="007C6AC8" w:rsidRDefault="007C6AC8" w:rsidP="00FB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AC8" w:rsidRDefault="007C6AC8" w:rsidP="00FB49C3">
      <w:r>
        <w:separator/>
      </w:r>
    </w:p>
  </w:footnote>
  <w:footnote w:type="continuationSeparator" w:id="0">
    <w:p w:rsidR="007C6AC8" w:rsidRDefault="007C6AC8" w:rsidP="00FB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5F6" w:rsidRPr="008C3D2C" w:rsidRDefault="005125F6">
    <w:pPr>
      <w:pStyle w:val="a3"/>
      <w:jc w:val="center"/>
      <w:rPr>
        <w:sz w:val="24"/>
        <w:szCs w:val="24"/>
      </w:rPr>
    </w:pPr>
    <w:r w:rsidRPr="008C3D2C">
      <w:rPr>
        <w:sz w:val="24"/>
        <w:szCs w:val="24"/>
      </w:rPr>
      <w:fldChar w:fldCharType="begin"/>
    </w:r>
    <w:r w:rsidRPr="008C3D2C">
      <w:rPr>
        <w:sz w:val="24"/>
        <w:szCs w:val="24"/>
      </w:rPr>
      <w:instrText>PAGE   \* MERGEFORMAT</w:instrText>
    </w:r>
    <w:r w:rsidRPr="008C3D2C">
      <w:rPr>
        <w:sz w:val="24"/>
        <w:szCs w:val="24"/>
      </w:rPr>
      <w:fldChar w:fldCharType="separate"/>
    </w:r>
    <w:r w:rsidR="00E43702">
      <w:rPr>
        <w:noProof/>
        <w:sz w:val="24"/>
        <w:szCs w:val="24"/>
      </w:rPr>
      <w:t>10</w:t>
    </w:r>
    <w:r w:rsidRPr="008C3D2C">
      <w:rPr>
        <w:sz w:val="24"/>
        <w:szCs w:val="24"/>
      </w:rPr>
      <w:fldChar w:fldCharType="end"/>
    </w:r>
  </w:p>
  <w:p w:rsidR="005125F6" w:rsidRDefault="005125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C3"/>
    <w:rsid w:val="0000377C"/>
    <w:rsid w:val="00012FB1"/>
    <w:rsid w:val="0002046E"/>
    <w:rsid w:val="000309A6"/>
    <w:rsid w:val="000317B1"/>
    <w:rsid w:val="000318AD"/>
    <w:rsid w:val="00035122"/>
    <w:rsid w:val="00035ED0"/>
    <w:rsid w:val="00036DEC"/>
    <w:rsid w:val="000438F6"/>
    <w:rsid w:val="00051219"/>
    <w:rsid w:val="00054C96"/>
    <w:rsid w:val="0006143C"/>
    <w:rsid w:val="00062D0A"/>
    <w:rsid w:val="00066CE9"/>
    <w:rsid w:val="0006763E"/>
    <w:rsid w:val="00067D2C"/>
    <w:rsid w:val="00073510"/>
    <w:rsid w:val="00075E6D"/>
    <w:rsid w:val="0008296C"/>
    <w:rsid w:val="00085316"/>
    <w:rsid w:val="00086ECA"/>
    <w:rsid w:val="000872DC"/>
    <w:rsid w:val="000A4549"/>
    <w:rsid w:val="000B091E"/>
    <w:rsid w:val="000B4322"/>
    <w:rsid w:val="000C1F51"/>
    <w:rsid w:val="000D3BD1"/>
    <w:rsid w:val="000E1D1D"/>
    <w:rsid w:val="000E285E"/>
    <w:rsid w:val="000E3AD9"/>
    <w:rsid w:val="000F0796"/>
    <w:rsid w:val="000F244B"/>
    <w:rsid w:val="0010365F"/>
    <w:rsid w:val="00103B29"/>
    <w:rsid w:val="00107E86"/>
    <w:rsid w:val="0011417A"/>
    <w:rsid w:val="00116D18"/>
    <w:rsid w:val="001204A1"/>
    <w:rsid w:val="00120D27"/>
    <w:rsid w:val="00121DE4"/>
    <w:rsid w:val="00123C90"/>
    <w:rsid w:val="0012426E"/>
    <w:rsid w:val="001245C3"/>
    <w:rsid w:val="00132A7D"/>
    <w:rsid w:val="001603A6"/>
    <w:rsid w:val="0016609C"/>
    <w:rsid w:val="00183795"/>
    <w:rsid w:val="0018431C"/>
    <w:rsid w:val="00194265"/>
    <w:rsid w:val="001968B5"/>
    <w:rsid w:val="001A2713"/>
    <w:rsid w:val="001B0566"/>
    <w:rsid w:val="001C09DE"/>
    <w:rsid w:val="001C756D"/>
    <w:rsid w:val="001D4CA6"/>
    <w:rsid w:val="001E25AC"/>
    <w:rsid w:val="00202F6B"/>
    <w:rsid w:val="00205FB2"/>
    <w:rsid w:val="002071FD"/>
    <w:rsid w:val="00222B8D"/>
    <w:rsid w:val="00227AB2"/>
    <w:rsid w:val="00231F22"/>
    <w:rsid w:val="0023368F"/>
    <w:rsid w:val="00234CB0"/>
    <w:rsid w:val="00244183"/>
    <w:rsid w:val="002573BE"/>
    <w:rsid w:val="0026163A"/>
    <w:rsid w:val="002710A0"/>
    <w:rsid w:val="00271512"/>
    <w:rsid w:val="0027205F"/>
    <w:rsid w:val="002746B9"/>
    <w:rsid w:val="00284125"/>
    <w:rsid w:val="0028510F"/>
    <w:rsid w:val="0029193F"/>
    <w:rsid w:val="0029502D"/>
    <w:rsid w:val="00295287"/>
    <w:rsid w:val="002A0BF1"/>
    <w:rsid w:val="002A2333"/>
    <w:rsid w:val="002A3456"/>
    <w:rsid w:val="002A529D"/>
    <w:rsid w:val="002A77B7"/>
    <w:rsid w:val="002B5E4C"/>
    <w:rsid w:val="002B72EE"/>
    <w:rsid w:val="002D0081"/>
    <w:rsid w:val="002D283F"/>
    <w:rsid w:val="002D362E"/>
    <w:rsid w:val="002D399D"/>
    <w:rsid w:val="002D668F"/>
    <w:rsid w:val="002E600E"/>
    <w:rsid w:val="002E6529"/>
    <w:rsid w:val="002F0D0E"/>
    <w:rsid w:val="00300B2E"/>
    <w:rsid w:val="0030680E"/>
    <w:rsid w:val="00306FD3"/>
    <w:rsid w:val="0031113A"/>
    <w:rsid w:val="003366C3"/>
    <w:rsid w:val="003376C5"/>
    <w:rsid w:val="00340E2C"/>
    <w:rsid w:val="0035368E"/>
    <w:rsid w:val="00363A41"/>
    <w:rsid w:val="0037325B"/>
    <w:rsid w:val="00373EFC"/>
    <w:rsid w:val="00374196"/>
    <w:rsid w:val="00376DA3"/>
    <w:rsid w:val="00390939"/>
    <w:rsid w:val="0039385C"/>
    <w:rsid w:val="0039581F"/>
    <w:rsid w:val="00396D90"/>
    <w:rsid w:val="003B0330"/>
    <w:rsid w:val="003B0C67"/>
    <w:rsid w:val="003B17FB"/>
    <w:rsid w:val="003D1306"/>
    <w:rsid w:val="003D764B"/>
    <w:rsid w:val="003D7F21"/>
    <w:rsid w:val="003E35E4"/>
    <w:rsid w:val="003E543D"/>
    <w:rsid w:val="003E5608"/>
    <w:rsid w:val="003E60CA"/>
    <w:rsid w:val="003E6EBE"/>
    <w:rsid w:val="003F02E9"/>
    <w:rsid w:val="003F0455"/>
    <w:rsid w:val="004158D6"/>
    <w:rsid w:val="004216D5"/>
    <w:rsid w:val="00426E34"/>
    <w:rsid w:val="00433745"/>
    <w:rsid w:val="00447720"/>
    <w:rsid w:val="00460452"/>
    <w:rsid w:val="004761A5"/>
    <w:rsid w:val="00476F76"/>
    <w:rsid w:val="00477CF0"/>
    <w:rsid w:val="00484551"/>
    <w:rsid w:val="004845AE"/>
    <w:rsid w:val="004869E0"/>
    <w:rsid w:val="004874B4"/>
    <w:rsid w:val="00494025"/>
    <w:rsid w:val="00495445"/>
    <w:rsid w:val="004A019D"/>
    <w:rsid w:val="004A2C7F"/>
    <w:rsid w:val="004A4D7A"/>
    <w:rsid w:val="004A5420"/>
    <w:rsid w:val="004A5EDF"/>
    <w:rsid w:val="004A6794"/>
    <w:rsid w:val="004B1F23"/>
    <w:rsid w:val="004B28E8"/>
    <w:rsid w:val="004B313D"/>
    <w:rsid w:val="004B57F5"/>
    <w:rsid w:val="004C0892"/>
    <w:rsid w:val="004C6EAF"/>
    <w:rsid w:val="004E20D4"/>
    <w:rsid w:val="004F16C7"/>
    <w:rsid w:val="004F19DB"/>
    <w:rsid w:val="004F3754"/>
    <w:rsid w:val="004F46F0"/>
    <w:rsid w:val="004F4C28"/>
    <w:rsid w:val="0050111D"/>
    <w:rsid w:val="00505819"/>
    <w:rsid w:val="005125F6"/>
    <w:rsid w:val="005127F3"/>
    <w:rsid w:val="005138EF"/>
    <w:rsid w:val="0051480F"/>
    <w:rsid w:val="00514CED"/>
    <w:rsid w:val="005321FC"/>
    <w:rsid w:val="00534A68"/>
    <w:rsid w:val="005407E8"/>
    <w:rsid w:val="00542812"/>
    <w:rsid w:val="00543067"/>
    <w:rsid w:val="0055062A"/>
    <w:rsid w:val="00552CD1"/>
    <w:rsid w:val="00567C70"/>
    <w:rsid w:val="00585F3C"/>
    <w:rsid w:val="00586450"/>
    <w:rsid w:val="005866C9"/>
    <w:rsid w:val="00587217"/>
    <w:rsid w:val="00587958"/>
    <w:rsid w:val="0059099B"/>
    <w:rsid w:val="0059368C"/>
    <w:rsid w:val="00593804"/>
    <w:rsid w:val="005A01A9"/>
    <w:rsid w:val="005A06C4"/>
    <w:rsid w:val="005A1072"/>
    <w:rsid w:val="005A249B"/>
    <w:rsid w:val="005B21FF"/>
    <w:rsid w:val="005B3780"/>
    <w:rsid w:val="005C1B4C"/>
    <w:rsid w:val="005C4A71"/>
    <w:rsid w:val="005D6864"/>
    <w:rsid w:val="005E1365"/>
    <w:rsid w:val="005E2CA3"/>
    <w:rsid w:val="005E61D5"/>
    <w:rsid w:val="005E769E"/>
    <w:rsid w:val="005F6DFE"/>
    <w:rsid w:val="0061049E"/>
    <w:rsid w:val="006128AC"/>
    <w:rsid w:val="00612D5A"/>
    <w:rsid w:val="0061540C"/>
    <w:rsid w:val="006165C1"/>
    <w:rsid w:val="006176FB"/>
    <w:rsid w:val="00625D64"/>
    <w:rsid w:val="006269DC"/>
    <w:rsid w:val="006344C5"/>
    <w:rsid w:val="006404DD"/>
    <w:rsid w:val="00641529"/>
    <w:rsid w:val="006520AC"/>
    <w:rsid w:val="00662BCB"/>
    <w:rsid w:val="00666762"/>
    <w:rsid w:val="0066791E"/>
    <w:rsid w:val="00673489"/>
    <w:rsid w:val="00676078"/>
    <w:rsid w:val="00687AAF"/>
    <w:rsid w:val="00690E13"/>
    <w:rsid w:val="006971A5"/>
    <w:rsid w:val="006A326C"/>
    <w:rsid w:val="006D0C0E"/>
    <w:rsid w:val="006D1236"/>
    <w:rsid w:val="006D4133"/>
    <w:rsid w:val="006E54AC"/>
    <w:rsid w:val="006F0FFE"/>
    <w:rsid w:val="006F51D2"/>
    <w:rsid w:val="00702C76"/>
    <w:rsid w:val="00702D99"/>
    <w:rsid w:val="00707717"/>
    <w:rsid w:val="0071296C"/>
    <w:rsid w:val="007250B2"/>
    <w:rsid w:val="00725E27"/>
    <w:rsid w:val="007305B1"/>
    <w:rsid w:val="007341CC"/>
    <w:rsid w:val="007400F4"/>
    <w:rsid w:val="007426B9"/>
    <w:rsid w:val="00744413"/>
    <w:rsid w:val="00751EE0"/>
    <w:rsid w:val="00752B5D"/>
    <w:rsid w:val="007559AE"/>
    <w:rsid w:val="00762973"/>
    <w:rsid w:val="00762E40"/>
    <w:rsid w:val="00764843"/>
    <w:rsid w:val="00765FE7"/>
    <w:rsid w:val="00771694"/>
    <w:rsid w:val="00774555"/>
    <w:rsid w:val="00776836"/>
    <w:rsid w:val="00785148"/>
    <w:rsid w:val="00792344"/>
    <w:rsid w:val="007969DA"/>
    <w:rsid w:val="007A4F42"/>
    <w:rsid w:val="007B00DE"/>
    <w:rsid w:val="007B2AF8"/>
    <w:rsid w:val="007B3226"/>
    <w:rsid w:val="007B4331"/>
    <w:rsid w:val="007B5287"/>
    <w:rsid w:val="007B7448"/>
    <w:rsid w:val="007C6AC8"/>
    <w:rsid w:val="007D0124"/>
    <w:rsid w:val="007D17EA"/>
    <w:rsid w:val="007D25E7"/>
    <w:rsid w:val="007D327B"/>
    <w:rsid w:val="007E002F"/>
    <w:rsid w:val="007E2FF0"/>
    <w:rsid w:val="007F6A2A"/>
    <w:rsid w:val="008023DD"/>
    <w:rsid w:val="00802809"/>
    <w:rsid w:val="00803555"/>
    <w:rsid w:val="00803D9C"/>
    <w:rsid w:val="00810BE3"/>
    <w:rsid w:val="00811D2D"/>
    <w:rsid w:val="00812A01"/>
    <w:rsid w:val="008151D1"/>
    <w:rsid w:val="00816480"/>
    <w:rsid w:val="00823A59"/>
    <w:rsid w:val="00824A5A"/>
    <w:rsid w:val="00826B0E"/>
    <w:rsid w:val="00826E20"/>
    <w:rsid w:val="00834CDD"/>
    <w:rsid w:val="0084028E"/>
    <w:rsid w:val="008521EC"/>
    <w:rsid w:val="008627B9"/>
    <w:rsid w:val="008649EB"/>
    <w:rsid w:val="008718ED"/>
    <w:rsid w:val="008753E5"/>
    <w:rsid w:val="008754F0"/>
    <w:rsid w:val="00876B38"/>
    <w:rsid w:val="00876C78"/>
    <w:rsid w:val="0087787C"/>
    <w:rsid w:val="008811AD"/>
    <w:rsid w:val="00892835"/>
    <w:rsid w:val="00895A36"/>
    <w:rsid w:val="008A0A3B"/>
    <w:rsid w:val="008A1A40"/>
    <w:rsid w:val="008A2EC0"/>
    <w:rsid w:val="008B3E87"/>
    <w:rsid w:val="008C09B8"/>
    <w:rsid w:val="008C2352"/>
    <w:rsid w:val="008C3D2C"/>
    <w:rsid w:val="008C5622"/>
    <w:rsid w:val="008C5D51"/>
    <w:rsid w:val="008D2A65"/>
    <w:rsid w:val="008D2E5D"/>
    <w:rsid w:val="008D5545"/>
    <w:rsid w:val="008E15D0"/>
    <w:rsid w:val="008E3087"/>
    <w:rsid w:val="008E6174"/>
    <w:rsid w:val="00902037"/>
    <w:rsid w:val="009026A0"/>
    <w:rsid w:val="0090480E"/>
    <w:rsid w:val="00907255"/>
    <w:rsid w:val="00911C72"/>
    <w:rsid w:val="0091201F"/>
    <w:rsid w:val="00912FC8"/>
    <w:rsid w:val="009137F3"/>
    <w:rsid w:val="00913B00"/>
    <w:rsid w:val="00930C5A"/>
    <w:rsid w:val="00933FDE"/>
    <w:rsid w:val="00934DB9"/>
    <w:rsid w:val="009418C3"/>
    <w:rsid w:val="00941DFE"/>
    <w:rsid w:val="00947F99"/>
    <w:rsid w:val="00952A08"/>
    <w:rsid w:val="00953F77"/>
    <w:rsid w:val="009605BF"/>
    <w:rsid w:val="00963DF5"/>
    <w:rsid w:val="00977983"/>
    <w:rsid w:val="009922A1"/>
    <w:rsid w:val="00993811"/>
    <w:rsid w:val="00994559"/>
    <w:rsid w:val="009A0A01"/>
    <w:rsid w:val="009A203C"/>
    <w:rsid w:val="009C06FC"/>
    <w:rsid w:val="009C0F69"/>
    <w:rsid w:val="009C1D3E"/>
    <w:rsid w:val="009C4D15"/>
    <w:rsid w:val="009C68DA"/>
    <w:rsid w:val="009C783C"/>
    <w:rsid w:val="009D4377"/>
    <w:rsid w:val="009D5172"/>
    <w:rsid w:val="009E27B8"/>
    <w:rsid w:val="009F0931"/>
    <w:rsid w:val="009F1649"/>
    <w:rsid w:val="009F1D29"/>
    <w:rsid w:val="00A0441A"/>
    <w:rsid w:val="00A06BD8"/>
    <w:rsid w:val="00A10E20"/>
    <w:rsid w:val="00A11238"/>
    <w:rsid w:val="00A251F4"/>
    <w:rsid w:val="00A31906"/>
    <w:rsid w:val="00A3506A"/>
    <w:rsid w:val="00A40C84"/>
    <w:rsid w:val="00A7527E"/>
    <w:rsid w:val="00A77F80"/>
    <w:rsid w:val="00A800B1"/>
    <w:rsid w:val="00A83F7A"/>
    <w:rsid w:val="00A850F1"/>
    <w:rsid w:val="00A93C78"/>
    <w:rsid w:val="00AA13C8"/>
    <w:rsid w:val="00AA69A0"/>
    <w:rsid w:val="00AB054F"/>
    <w:rsid w:val="00AB0640"/>
    <w:rsid w:val="00AB339A"/>
    <w:rsid w:val="00AB69A2"/>
    <w:rsid w:val="00AB7EEE"/>
    <w:rsid w:val="00AC0059"/>
    <w:rsid w:val="00AC7001"/>
    <w:rsid w:val="00AD3A22"/>
    <w:rsid w:val="00AE3B05"/>
    <w:rsid w:val="00AE61F1"/>
    <w:rsid w:val="00AE7DE0"/>
    <w:rsid w:val="00AF5A26"/>
    <w:rsid w:val="00B212FC"/>
    <w:rsid w:val="00B23463"/>
    <w:rsid w:val="00B3252E"/>
    <w:rsid w:val="00B3756F"/>
    <w:rsid w:val="00B40BBC"/>
    <w:rsid w:val="00B41C32"/>
    <w:rsid w:val="00B46AB1"/>
    <w:rsid w:val="00B47735"/>
    <w:rsid w:val="00B50545"/>
    <w:rsid w:val="00B53B4F"/>
    <w:rsid w:val="00B54059"/>
    <w:rsid w:val="00B54D25"/>
    <w:rsid w:val="00B54FCB"/>
    <w:rsid w:val="00B61B03"/>
    <w:rsid w:val="00B70265"/>
    <w:rsid w:val="00B702E8"/>
    <w:rsid w:val="00B70376"/>
    <w:rsid w:val="00B80AA8"/>
    <w:rsid w:val="00B818DA"/>
    <w:rsid w:val="00B87ECB"/>
    <w:rsid w:val="00B9412F"/>
    <w:rsid w:val="00B97495"/>
    <w:rsid w:val="00BA3E6F"/>
    <w:rsid w:val="00BA4E47"/>
    <w:rsid w:val="00BA7083"/>
    <w:rsid w:val="00BA7735"/>
    <w:rsid w:val="00BB2940"/>
    <w:rsid w:val="00BB3E67"/>
    <w:rsid w:val="00BC17D7"/>
    <w:rsid w:val="00BC7A4A"/>
    <w:rsid w:val="00BD05D5"/>
    <w:rsid w:val="00BD07F6"/>
    <w:rsid w:val="00BD0D8D"/>
    <w:rsid w:val="00BD5B97"/>
    <w:rsid w:val="00BE4E25"/>
    <w:rsid w:val="00BF39FD"/>
    <w:rsid w:val="00C000C9"/>
    <w:rsid w:val="00C029A2"/>
    <w:rsid w:val="00C047FC"/>
    <w:rsid w:val="00C064C7"/>
    <w:rsid w:val="00C10411"/>
    <w:rsid w:val="00C144DF"/>
    <w:rsid w:val="00C33DB0"/>
    <w:rsid w:val="00C3693C"/>
    <w:rsid w:val="00C54248"/>
    <w:rsid w:val="00C6074D"/>
    <w:rsid w:val="00C61A55"/>
    <w:rsid w:val="00C61E18"/>
    <w:rsid w:val="00C6292D"/>
    <w:rsid w:val="00C67B13"/>
    <w:rsid w:val="00C67C4C"/>
    <w:rsid w:val="00C72705"/>
    <w:rsid w:val="00C731C4"/>
    <w:rsid w:val="00C87DC4"/>
    <w:rsid w:val="00CB20EB"/>
    <w:rsid w:val="00CB3DA8"/>
    <w:rsid w:val="00CB624E"/>
    <w:rsid w:val="00CC2F59"/>
    <w:rsid w:val="00CD3DE1"/>
    <w:rsid w:val="00CE0856"/>
    <w:rsid w:val="00CF1089"/>
    <w:rsid w:val="00CF2ADD"/>
    <w:rsid w:val="00CF48A7"/>
    <w:rsid w:val="00D00022"/>
    <w:rsid w:val="00D013EA"/>
    <w:rsid w:val="00D11B8F"/>
    <w:rsid w:val="00D17F19"/>
    <w:rsid w:val="00D23534"/>
    <w:rsid w:val="00D24CD4"/>
    <w:rsid w:val="00D46AE2"/>
    <w:rsid w:val="00D5434E"/>
    <w:rsid w:val="00D60608"/>
    <w:rsid w:val="00D63D83"/>
    <w:rsid w:val="00D64F7B"/>
    <w:rsid w:val="00D66462"/>
    <w:rsid w:val="00D740F2"/>
    <w:rsid w:val="00D74783"/>
    <w:rsid w:val="00D87F72"/>
    <w:rsid w:val="00DA2AAE"/>
    <w:rsid w:val="00DA30F5"/>
    <w:rsid w:val="00DA464C"/>
    <w:rsid w:val="00DA6C20"/>
    <w:rsid w:val="00DA6DBE"/>
    <w:rsid w:val="00DB2121"/>
    <w:rsid w:val="00DB35A2"/>
    <w:rsid w:val="00DC74A0"/>
    <w:rsid w:val="00DD28E0"/>
    <w:rsid w:val="00DD68C0"/>
    <w:rsid w:val="00DD753A"/>
    <w:rsid w:val="00DE0258"/>
    <w:rsid w:val="00DE7B28"/>
    <w:rsid w:val="00DF0386"/>
    <w:rsid w:val="00E01775"/>
    <w:rsid w:val="00E13FE5"/>
    <w:rsid w:val="00E175E0"/>
    <w:rsid w:val="00E178EA"/>
    <w:rsid w:val="00E25089"/>
    <w:rsid w:val="00E330DE"/>
    <w:rsid w:val="00E415DC"/>
    <w:rsid w:val="00E43512"/>
    <w:rsid w:val="00E43702"/>
    <w:rsid w:val="00E51A82"/>
    <w:rsid w:val="00E571AB"/>
    <w:rsid w:val="00E579BE"/>
    <w:rsid w:val="00E6195C"/>
    <w:rsid w:val="00E64513"/>
    <w:rsid w:val="00E6591A"/>
    <w:rsid w:val="00E72AE4"/>
    <w:rsid w:val="00E74DAB"/>
    <w:rsid w:val="00E85F68"/>
    <w:rsid w:val="00EA132E"/>
    <w:rsid w:val="00EA16C2"/>
    <w:rsid w:val="00EA358F"/>
    <w:rsid w:val="00EA648E"/>
    <w:rsid w:val="00EA7C17"/>
    <w:rsid w:val="00EB1ED8"/>
    <w:rsid w:val="00EC0F08"/>
    <w:rsid w:val="00EC152C"/>
    <w:rsid w:val="00ED1160"/>
    <w:rsid w:val="00ED374D"/>
    <w:rsid w:val="00EE431B"/>
    <w:rsid w:val="00EF2EF7"/>
    <w:rsid w:val="00EF59FB"/>
    <w:rsid w:val="00F048C3"/>
    <w:rsid w:val="00F12A4C"/>
    <w:rsid w:val="00F26307"/>
    <w:rsid w:val="00F319E9"/>
    <w:rsid w:val="00F32203"/>
    <w:rsid w:val="00F35D1D"/>
    <w:rsid w:val="00F370BA"/>
    <w:rsid w:val="00F37217"/>
    <w:rsid w:val="00F40D69"/>
    <w:rsid w:val="00F432C2"/>
    <w:rsid w:val="00F52912"/>
    <w:rsid w:val="00F53E5E"/>
    <w:rsid w:val="00F63922"/>
    <w:rsid w:val="00F63C99"/>
    <w:rsid w:val="00F63CEF"/>
    <w:rsid w:val="00F65AAE"/>
    <w:rsid w:val="00F66D8B"/>
    <w:rsid w:val="00F72981"/>
    <w:rsid w:val="00F751E4"/>
    <w:rsid w:val="00F80C61"/>
    <w:rsid w:val="00F85900"/>
    <w:rsid w:val="00F915BE"/>
    <w:rsid w:val="00FA0BC1"/>
    <w:rsid w:val="00FA4307"/>
    <w:rsid w:val="00FA634C"/>
    <w:rsid w:val="00FB40BD"/>
    <w:rsid w:val="00FB49C3"/>
    <w:rsid w:val="00FB530C"/>
    <w:rsid w:val="00FB5E40"/>
    <w:rsid w:val="00FB5F88"/>
    <w:rsid w:val="00FC718C"/>
    <w:rsid w:val="00FD0461"/>
    <w:rsid w:val="00FD0EBA"/>
    <w:rsid w:val="00FD5D27"/>
    <w:rsid w:val="00FE269D"/>
    <w:rsid w:val="00FE38F3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31B279-5095-455A-9E22-EB7A9FE8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9C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9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B49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48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648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32DA5-81AD-49DA-9C55-572A00ABB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Любовь В. Кузнецова</cp:lastModifiedBy>
  <cp:revision>50</cp:revision>
  <cp:lastPrinted>2017-08-28T08:18:00Z</cp:lastPrinted>
  <dcterms:created xsi:type="dcterms:W3CDTF">2017-08-31T15:00:00Z</dcterms:created>
  <dcterms:modified xsi:type="dcterms:W3CDTF">2017-11-28T10:29:00Z</dcterms:modified>
</cp:coreProperties>
</file>